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pStyle w:val="Style_2"/>
        <w:tabs>
          <w:tab w:leader="none" w:pos="0" w:val="left"/>
        </w:tabs>
        <w:spacing w:after="0" w:line="360" w:lineRule="auto"/>
        <w:ind/>
        <w:jc w:val="left"/>
        <w:rPr>
          <w:color w:val="000000"/>
        </w:rPr>
      </w:pPr>
      <w:r>
        <w:rPr>
          <w:rFonts w:ascii="Times New Roman" w:hAnsi="Times New Roman"/>
          <w:b w:val="1"/>
          <w:sz w:val="32"/>
        </w:rPr>
        <w:t>Региональная Олимпиады профессионального мастерства «</w:t>
      </w:r>
      <w:r>
        <w:rPr>
          <w:rFonts w:ascii="Times New Roman" w:hAnsi="Times New Roman"/>
          <w:b w:val="1"/>
          <w:sz w:val="32"/>
        </w:rPr>
        <w:t>Профистарт</w:t>
      </w:r>
      <w:r>
        <w:rPr>
          <w:rFonts w:ascii="Times New Roman" w:hAnsi="Times New Roman"/>
          <w:b w:val="1"/>
          <w:sz w:val="32"/>
        </w:rPr>
        <w:t>»</w:t>
      </w:r>
    </w:p>
    <w:p w14:paraId="04000000">
      <w:pPr>
        <w:pStyle w:val="Style_2"/>
        <w:tabs>
          <w:tab w:leader="none" w:pos="0" w:val="left"/>
        </w:tabs>
        <w:spacing w:after="0" w:line="360" w:lineRule="auto"/>
        <w:ind/>
        <w:jc w:val="center"/>
        <w:rPr>
          <w:color w:val="000000"/>
        </w:rPr>
      </w:pPr>
    </w:p>
    <w:p w14:paraId="05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b w:val="1"/>
          <w:color w:val="000000"/>
        </w:rPr>
      </w:pPr>
      <w:r>
        <w:rPr>
          <w:rStyle w:val="Style_2_ch"/>
          <w:b w:val="1"/>
          <w:color w:val="000000"/>
        </w:rPr>
        <w:t>Инвариантная часть</w:t>
      </w:r>
    </w:p>
    <w:p w14:paraId="06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b w:val="1"/>
          <w:color w:val="000000"/>
        </w:rPr>
      </w:pPr>
    </w:p>
    <w:p w14:paraId="07000000">
      <w:pPr>
        <w:pStyle w:val="Style_3"/>
        <w:spacing w:after="150"/>
        <w:ind/>
        <w:rPr>
          <w:b w:val="1"/>
          <w:color w:val="000000"/>
        </w:rPr>
      </w:pPr>
      <w:r>
        <w:rPr>
          <w:rStyle w:val="Style_2_ch"/>
          <w:b w:val="1"/>
          <w:color w:val="000000"/>
        </w:rPr>
        <w:t>1.</w:t>
      </w:r>
      <w:r>
        <w:rPr>
          <w:b w:val="1"/>
          <w:color w:val="000000"/>
        </w:rPr>
        <w:t xml:space="preserve"> Какое расширение относится к изображениям?</w:t>
      </w:r>
    </w:p>
    <w:p w14:paraId="08000000">
      <w:pPr>
        <w:numPr>
          <w:ilvl w:val="0"/>
          <w:numId w:val="1"/>
        </w:numPr>
        <w:spacing w:after="15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.</w:t>
      </w:r>
      <w:r>
        <w:rPr>
          <w:color w:val="000000"/>
          <w:sz w:val="24"/>
        </w:rPr>
        <w:t>avi</w:t>
      </w:r>
    </w:p>
    <w:p w14:paraId="09000000">
      <w:pPr>
        <w:numPr>
          <w:ilvl w:val="0"/>
          <w:numId w:val="1"/>
        </w:numPr>
        <w:spacing w:after="15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.</w:t>
      </w:r>
      <w:r>
        <w:rPr>
          <w:color w:val="000000"/>
          <w:sz w:val="24"/>
        </w:rPr>
        <w:t>xls</w:t>
      </w:r>
    </w:p>
    <w:p w14:paraId="0A000000">
      <w:pPr>
        <w:numPr>
          <w:ilvl w:val="0"/>
          <w:numId w:val="1"/>
        </w:numPr>
        <w:spacing w:after="150" w:line="240" w:lineRule="auto"/>
        <w:ind/>
        <w:rPr>
          <w:color w:val="000000"/>
          <w:sz w:val="24"/>
        </w:rPr>
      </w:pPr>
      <w:r>
        <w:rPr>
          <w:color w:val="000000"/>
          <w:sz w:val="24"/>
          <w:u w:val="single"/>
        </w:rPr>
        <w:t>.</w:t>
      </w:r>
      <w:r>
        <w:rPr>
          <w:color w:val="000000"/>
          <w:sz w:val="24"/>
          <w:u w:val="single"/>
        </w:rPr>
        <w:t>bmp</w:t>
      </w:r>
    </w:p>
    <w:p w14:paraId="0B000000">
      <w:pPr>
        <w:numPr>
          <w:ilvl w:val="0"/>
          <w:numId w:val="1"/>
        </w:numPr>
        <w:spacing w:after="150" w:line="240" w:lineRule="auto"/>
        <w:ind/>
        <w:rPr>
          <w:color w:val="000000"/>
          <w:sz w:val="24"/>
        </w:rPr>
      </w:pPr>
      <w:r>
        <w:rPr>
          <w:color w:val="000000"/>
          <w:sz w:val="24"/>
          <w:u w:val="single"/>
        </w:rPr>
        <w:t>.</w:t>
      </w:r>
      <w:r>
        <w:rPr>
          <w:color w:val="000000"/>
          <w:sz w:val="24"/>
          <w:u w:val="single"/>
        </w:rPr>
        <w:t>jpg</w:t>
      </w:r>
    </w:p>
    <w:p w14:paraId="0C000000">
      <w:pPr>
        <w:numPr>
          <w:ilvl w:val="0"/>
          <w:numId w:val="1"/>
        </w:numPr>
        <w:spacing w:after="15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.</w:t>
      </w:r>
      <w:r>
        <w:rPr>
          <w:color w:val="000000"/>
          <w:sz w:val="24"/>
        </w:rPr>
        <w:t>wa</w:t>
      </w:r>
      <w:r>
        <w:rPr>
          <w:color w:val="000000"/>
          <w:sz w:val="24"/>
        </w:rPr>
        <w:t>v</w:t>
      </w:r>
    </w:p>
    <w:p w14:paraId="0D000000">
      <w:pPr>
        <w:spacing w:after="150" w:line="240" w:lineRule="auto"/>
        <w:ind w:firstLine="0" w:left="720"/>
        <w:rPr>
          <w:color w:val="000000"/>
          <w:sz w:val="24"/>
        </w:rPr>
      </w:pPr>
    </w:p>
    <w:p w14:paraId="0E000000">
      <w:pPr>
        <w:pStyle w:val="Style_3"/>
        <w:spacing w:after="150"/>
        <w:ind/>
        <w:rPr>
          <w:b w:val="1"/>
          <w:color w:val="000000"/>
        </w:rPr>
      </w:pPr>
      <w:r>
        <w:rPr>
          <w:rStyle w:val="Style_2_ch"/>
          <w:b w:val="1"/>
          <w:color w:val="000000"/>
        </w:rPr>
        <w:t>2.</w:t>
      </w:r>
      <w:r>
        <w:rPr>
          <w:b w:val="1"/>
          <w:color w:val="000000"/>
        </w:rPr>
        <w:t xml:space="preserve"> Основной элемент графики?</w:t>
      </w:r>
    </w:p>
    <w:p w14:paraId="0F000000">
      <w:pPr>
        <w:numPr>
          <w:ilvl w:val="0"/>
          <w:numId w:val="2"/>
        </w:numPr>
        <w:spacing w:after="15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Пиксел</w:t>
      </w:r>
      <w:r>
        <w:rPr>
          <w:color w:val="000000"/>
          <w:sz w:val="24"/>
        </w:rPr>
        <w:t>ь</w:t>
      </w:r>
    </w:p>
    <w:p w14:paraId="10000000">
      <w:pPr>
        <w:numPr>
          <w:ilvl w:val="0"/>
          <w:numId w:val="2"/>
        </w:numPr>
        <w:spacing w:after="15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Точка</w:t>
      </w:r>
    </w:p>
    <w:p w14:paraId="11000000">
      <w:pPr>
        <w:numPr>
          <w:ilvl w:val="0"/>
          <w:numId w:val="2"/>
        </w:numPr>
        <w:spacing w:after="15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Матрица</w:t>
      </w:r>
    </w:p>
    <w:p w14:paraId="12000000">
      <w:pPr>
        <w:numPr>
          <w:ilvl w:val="0"/>
          <w:numId w:val="2"/>
        </w:numPr>
        <w:spacing w:after="15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Дюйм</w:t>
      </w:r>
    </w:p>
    <w:p w14:paraId="13000000">
      <w:pPr>
        <w:numPr>
          <w:ilvl w:val="0"/>
          <w:numId w:val="2"/>
        </w:numPr>
        <w:spacing w:after="15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Линия</w:t>
      </w:r>
    </w:p>
    <w:p w14:paraId="14000000">
      <w:pPr>
        <w:spacing w:after="150" w:line="240" w:lineRule="auto"/>
        <w:ind w:firstLine="0" w:left="720"/>
        <w:rPr>
          <w:color w:val="000000"/>
          <w:sz w:val="24"/>
        </w:rPr>
      </w:pPr>
    </w:p>
    <w:p w14:paraId="15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b w:val="1"/>
          <w:i w:val="1"/>
          <w:color w:val="000000"/>
          <w:sz w:val="24"/>
          <w:highlight w:val="white"/>
          <w:u w:val="single"/>
        </w:rPr>
      </w:pPr>
      <w:r>
        <w:rPr>
          <w:rStyle w:val="Style_2_ch"/>
          <w:b w:val="1"/>
          <w:color w:val="000000"/>
        </w:rPr>
        <w:t>3.</w:t>
      </w:r>
      <w:r>
        <w:rPr>
          <w:b w:val="1"/>
          <w:color w:val="000000"/>
          <w:sz w:val="24"/>
          <w:highlight w:val="white"/>
        </w:rPr>
        <w:t xml:space="preserve"> Интернет - технологии это </w:t>
      </w:r>
      <w:r>
        <w:rPr>
          <w:b w:val="1"/>
          <w:color w:val="000000"/>
          <w:sz w:val="24"/>
          <w:highlight w:val="white"/>
        </w:rPr>
        <w:t>–</w:t>
      </w:r>
    </w:p>
    <w:p w14:paraId="16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b w:val="1"/>
          <w:i w:val="1"/>
          <w:color w:val="000000"/>
          <w:highlight w:val="white"/>
          <w:u w:val="single"/>
        </w:rPr>
      </w:pPr>
    </w:p>
    <w:p w14:paraId="17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b w:val="1"/>
          <w:i w:val="1"/>
          <w:color w:val="000000"/>
          <w:sz w:val="24"/>
          <w:highlight w:val="white"/>
          <w:u w:val="single"/>
        </w:rPr>
      </w:pPr>
      <w:r>
        <w:rPr>
          <w:rStyle w:val="Style_2_ch"/>
          <w:b w:val="1"/>
          <w:color w:val="000000"/>
        </w:rPr>
        <w:t xml:space="preserve">4. </w:t>
      </w:r>
      <w:r>
        <w:rPr>
          <w:b w:val="1"/>
          <w:color w:val="000000"/>
          <w:sz w:val="24"/>
          <w:highlight w:val="white"/>
        </w:rPr>
        <w:t>Сканер это…</w:t>
      </w:r>
    </w:p>
    <w:p w14:paraId="18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b w:val="1"/>
          <w:i w:val="1"/>
          <w:color w:val="000000"/>
          <w:sz w:val="24"/>
          <w:highlight w:val="white"/>
          <w:u w:val="single"/>
        </w:rPr>
      </w:pPr>
    </w:p>
    <w:p w14:paraId="19000000">
      <w:pPr>
        <w:pStyle w:val="Style_3"/>
        <w:spacing w:after="0" w:line="360" w:lineRule="atLeast"/>
        <w:ind/>
        <w:rPr>
          <w:b w:val="1"/>
          <w:color w:val="000000"/>
        </w:rPr>
      </w:pPr>
      <w:r>
        <w:rPr>
          <w:b w:val="1"/>
          <w:color w:val="000000"/>
          <w:highlight w:val="white"/>
        </w:rPr>
        <w:t xml:space="preserve">5. </w:t>
      </w:r>
      <w:r>
        <w:rPr>
          <w:b w:val="1"/>
          <w:color w:val="000000"/>
        </w:rPr>
        <w:t>Определить, как выровнен текст.</w:t>
      </w: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5386"/>
        <w:gridCol w:w="5194"/>
      </w:tblGrid>
      <w:tr>
        <w:trPr>
          <w:trHeight w:hRule="atLeast" w:val="894"/>
        </w:trPr>
        <w:tc>
          <w:tcPr>
            <w:tcW w:type="dxa" w:w="53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spacing w:after="0" w:line="281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 Наступила осень. Перелётные птицы улетели на юг</w:t>
            </w:r>
          </w:p>
          <w:p w14:paraId="1B000000">
            <w:pPr>
              <w:spacing w:afterAutospacing="on" w:line="281" w:lineRule="atLeast"/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Деревья стали жёлтыми и багровыми.</w:t>
            </w:r>
          </w:p>
        </w:tc>
        <w:tc>
          <w:tcPr>
            <w:tcW w:type="dxa" w:w="519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spacing w:after="0" w:line="220" w:lineRule="atLeast"/>
              <w:ind w:firstLine="0" w:lef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а) по центру</w:t>
            </w:r>
          </w:p>
          <w:p w14:paraId="1D000000">
            <w:pPr>
              <w:spacing w:after="0" w:line="22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>
        <w:trPr>
          <w:trHeight w:hRule="atLeast" w:val="1042"/>
        </w:trPr>
        <w:tc>
          <w:tcPr>
            <w:tcW w:type="dxa" w:w="5386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spacing w:after="0" w:line="281" w:lineRule="atLeast"/>
              <w:ind w:firstLine="0" w:left="4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2.   </w:t>
            </w:r>
            <w:r>
              <w:rPr>
                <w:color w:val="000000"/>
                <w:sz w:val="24"/>
              </w:rPr>
              <w:t>Наступила осень. Перелётные птицы улетели на юг.</w:t>
            </w:r>
          </w:p>
          <w:p w14:paraId="1F000000">
            <w:pPr>
              <w:spacing w:afterAutospacing="on" w:line="281" w:lineRule="atLeast"/>
              <w:ind w:firstLine="0" w:left="4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Деревья стали жёлтыми и багровыми.</w:t>
            </w:r>
          </w:p>
        </w:tc>
        <w:tc>
          <w:tcPr>
            <w:tcW w:type="dxa" w:w="519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spacing w:after="0" w:line="220" w:lineRule="atLeast"/>
              <w:ind w:firstLine="0" w:lef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б) по ширине</w:t>
            </w:r>
          </w:p>
          <w:p w14:paraId="21000000">
            <w:pPr>
              <w:spacing w:after="0" w:line="22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>
        <w:trPr>
          <w:trHeight w:hRule="atLeast" w:val="908"/>
        </w:trPr>
        <w:tc>
          <w:tcPr>
            <w:tcW w:type="dxa" w:w="5386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spacing w:after="0" w:line="281" w:lineRule="atLeast"/>
              <w:ind w:firstLine="0" w:left="42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3.   </w:t>
            </w:r>
            <w:r>
              <w:rPr>
                <w:color w:val="000000"/>
                <w:sz w:val="24"/>
              </w:rPr>
              <w:t>Наступила осень. Перелётные птицы улетели на юг.</w:t>
            </w:r>
          </w:p>
          <w:p w14:paraId="23000000">
            <w:pPr>
              <w:spacing w:afterAutospacing="on" w:line="281" w:lineRule="atLeast"/>
              <w:ind w:right="2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Деревья стали жёлтыми и багровыми.</w:t>
            </w:r>
          </w:p>
        </w:tc>
        <w:tc>
          <w:tcPr>
            <w:tcW w:type="dxa" w:w="519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spacing w:after="0" w:line="220" w:lineRule="atLeast"/>
              <w:ind w:firstLine="0" w:lef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в) по левому краю</w:t>
            </w:r>
          </w:p>
          <w:p w14:paraId="25000000">
            <w:pPr>
              <w:spacing w:after="0" w:line="22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>
        <w:trPr>
          <w:trHeight w:hRule="atLeast" w:val="929"/>
        </w:trPr>
        <w:tc>
          <w:tcPr>
            <w:tcW w:type="dxa" w:w="5386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spacing w:after="0" w:line="281" w:lineRule="atLeast"/>
              <w:ind w:firstLine="0" w:left="170" w:right="17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 Наступила осень. Перелётные птицы улетели на юг. Деревья стали жёлтыми и багровыми.</w:t>
            </w:r>
          </w:p>
        </w:tc>
        <w:tc>
          <w:tcPr>
            <w:tcW w:type="dxa" w:w="519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spacing w:after="0" w:line="220" w:lineRule="atLeast"/>
              <w:ind w:firstLine="0" w:lef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г) по правому краю</w:t>
            </w:r>
          </w:p>
          <w:p w14:paraId="28000000">
            <w:pPr>
              <w:spacing w:after="0" w:line="22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14:paraId="29000000">
      <w:pPr>
        <w:pStyle w:val="Style_2"/>
        <w:tabs>
          <w:tab w:leader="none" w:pos="0" w:val="left"/>
        </w:tabs>
        <w:spacing w:after="0" w:line="360" w:lineRule="auto"/>
        <w:ind/>
        <w:rPr>
          <w:rStyle w:val="Style_2_ch"/>
          <w:color w:val="000000"/>
        </w:rPr>
      </w:pPr>
    </w:p>
    <w:p w14:paraId="2A000000">
      <w:pPr>
        <w:pStyle w:val="Style_2"/>
        <w:tabs>
          <w:tab w:leader="none" w:pos="0" w:val="left"/>
        </w:tabs>
        <w:spacing w:after="0" w:line="360" w:lineRule="auto"/>
        <w:ind/>
        <w:rPr>
          <w:rStyle w:val="Style_2_ch"/>
          <w:color w:val="000000"/>
        </w:rPr>
      </w:pPr>
    </w:p>
    <w:p w14:paraId="2B000000">
      <w:pPr>
        <w:pStyle w:val="Style_2"/>
        <w:numPr>
          <w:ilvl w:val="0"/>
          <w:numId w:val="2"/>
        </w:numPr>
        <w:tabs>
          <w:tab w:leader="none" w:pos="0" w:val="left"/>
        </w:tabs>
        <w:spacing w:after="0" w:line="360" w:lineRule="auto"/>
        <w:ind/>
        <w:rPr>
          <w:rStyle w:val="Style_2_ch"/>
          <w:b w:val="1"/>
          <w:color w:val="000000"/>
        </w:rPr>
      </w:pPr>
      <w:r>
        <w:rPr>
          <w:rStyle w:val="Style_2_ch"/>
          <w:b w:val="1"/>
          <w:color w:val="000000"/>
        </w:rPr>
        <w:t>Установите соответствие:</w:t>
      </w:r>
    </w:p>
    <w:tbl>
      <w:tblPr>
        <w:tblStyle w:val="Style_5"/>
        <w:tblInd w:type="dxa" w:w="108"/>
        <w:tblLayout w:type="fixed"/>
      </w:tblPr>
      <w:tblGrid>
        <w:gridCol w:w="3242"/>
        <w:gridCol w:w="5689"/>
      </w:tblGrid>
      <w:tr>
        <w:tc>
          <w:tcPr>
            <w:tcW w:type="dxa" w:w="3242"/>
          </w:tcPr>
          <w:p w14:paraId="2C000000">
            <w:pPr>
              <w:pStyle w:val="Style_2"/>
              <w:tabs>
                <w:tab w:leader="none" w:pos="0" w:val="left"/>
              </w:tabs>
              <w:spacing w:after="0" w:line="360" w:lineRule="auto"/>
              <w:ind w:firstLine="0" w:left="0"/>
              <w:rPr>
                <w:rStyle w:val="Style_2_ch"/>
                <w:color w:val="000000"/>
              </w:rPr>
            </w:pPr>
            <w:r>
              <w:rPr>
                <w:rStyle w:val="Style_2_ch"/>
                <w:color w:val="000000"/>
              </w:rPr>
              <w:t>1. Всемирная паутина WWW</w:t>
            </w:r>
          </w:p>
        </w:tc>
        <w:tc>
          <w:tcPr>
            <w:tcW w:type="dxa" w:w="5689"/>
          </w:tcPr>
          <w:p w14:paraId="2D000000">
            <w:pPr>
              <w:tabs>
                <w:tab w:leader="none" w:pos="0" w:val="left"/>
              </w:tabs>
              <w:spacing w:after="0" w:line="360" w:lineRule="auto"/>
              <w:ind/>
              <w:rPr>
                <w:rStyle w:val="Style_2_ch"/>
                <w:color w:val="000000"/>
              </w:rPr>
            </w:pPr>
            <w:r>
              <w:rPr>
                <w:rStyle w:val="Style_2_ch"/>
                <w:color w:val="000000"/>
              </w:rPr>
              <w:t>а) Программа для поиска и просмотра на</w:t>
            </w:r>
          </w:p>
          <w:p w14:paraId="2E000000">
            <w:pPr>
              <w:tabs>
                <w:tab w:leader="none" w:pos="0" w:val="left"/>
              </w:tabs>
              <w:spacing w:after="0" w:line="360" w:lineRule="auto"/>
              <w:ind/>
              <w:rPr>
                <w:rStyle w:val="Style_2_ch"/>
                <w:color w:val="000000"/>
              </w:rPr>
            </w:pPr>
            <w:r>
              <w:rPr>
                <w:rStyle w:val="Style_2_ch"/>
                <w:color w:val="000000"/>
              </w:rPr>
              <w:t>экране компьютера информации с</w:t>
            </w:r>
          </w:p>
          <w:p w14:paraId="2F000000">
            <w:pPr>
              <w:pStyle w:val="Style_2"/>
              <w:tabs>
                <w:tab w:leader="none" w:pos="0" w:val="left"/>
              </w:tabs>
              <w:spacing w:after="0" w:line="360" w:lineRule="auto"/>
              <w:ind w:firstLine="0" w:left="0"/>
              <w:jc w:val="left"/>
              <w:rPr>
                <w:rStyle w:val="Style_2_ch"/>
                <w:color w:val="000000"/>
              </w:rPr>
            </w:pPr>
            <w:r>
              <w:rPr>
                <w:rStyle w:val="Style_2_ch"/>
                <w:color w:val="000000"/>
              </w:rPr>
              <w:t>компьютерной сети</w:t>
            </w:r>
          </w:p>
        </w:tc>
      </w:tr>
      <w:tr>
        <w:tc>
          <w:tcPr>
            <w:tcW w:type="dxa" w:w="3242"/>
          </w:tcPr>
          <w:p w14:paraId="30000000">
            <w:pPr>
              <w:pStyle w:val="Style_2"/>
              <w:tabs>
                <w:tab w:leader="none" w:pos="0" w:val="left"/>
              </w:tabs>
              <w:spacing w:after="0" w:line="360" w:lineRule="auto"/>
              <w:ind w:firstLine="0" w:left="0"/>
              <w:rPr>
                <w:rStyle w:val="Style_2_ch"/>
                <w:color w:val="000000"/>
              </w:rPr>
            </w:pPr>
            <w:r>
              <w:rPr>
                <w:rStyle w:val="Style_2_ch"/>
                <w:color w:val="000000"/>
              </w:rPr>
              <w:t xml:space="preserve">2. Электронная почта </w:t>
            </w:r>
            <w:r>
              <w:rPr>
                <w:rStyle w:val="Style_2_ch"/>
                <w:color w:val="000000"/>
              </w:rPr>
              <w:t>e-mail</w:t>
            </w:r>
          </w:p>
        </w:tc>
        <w:tc>
          <w:tcPr>
            <w:tcW w:type="dxa" w:w="5689"/>
          </w:tcPr>
          <w:p w14:paraId="31000000">
            <w:pPr>
              <w:pStyle w:val="Style_2"/>
              <w:tabs>
                <w:tab w:leader="none" w:pos="0" w:val="left"/>
              </w:tabs>
              <w:spacing w:after="0" w:line="360" w:lineRule="auto"/>
              <w:ind w:firstLine="0" w:left="0"/>
              <w:rPr>
                <w:rStyle w:val="Style_2_ch"/>
                <w:color w:val="000000"/>
              </w:rPr>
            </w:pPr>
            <w:r>
              <w:rPr>
                <w:rStyle w:val="Style_2_ch"/>
                <w:color w:val="000000"/>
              </w:rPr>
              <w:t>б) Протокол передачи файлов</w:t>
            </w:r>
          </w:p>
        </w:tc>
      </w:tr>
      <w:tr>
        <w:tc>
          <w:tcPr>
            <w:tcW w:type="dxa" w:w="3242"/>
          </w:tcPr>
          <w:p w14:paraId="32000000">
            <w:pPr>
              <w:pStyle w:val="Style_2"/>
              <w:tabs>
                <w:tab w:leader="none" w:pos="0" w:val="left"/>
              </w:tabs>
              <w:spacing w:after="0" w:line="360" w:lineRule="auto"/>
              <w:ind w:firstLine="0" w:left="0"/>
              <w:rPr>
                <w:rStyle w:val="Style_2_ch"/>
                <w:color w:val="000000"/>
              </w:rPr>
            </w:pPr>
            <w:r>
              <w:rPr>
                <w:rStyle w:val="Style_2_ch"/>
                <w:color w:val="000000"/>
              </w:rPr>
              <w:t>3. Протокол FTP</w:t>
            </w:r>
          </w:p>
        </w:tc>
        <w:tc>
          <w:tcPr>
            <w:tcW w:type="dxa" w:w="5689"/>
          </w:tcPr>
          <w:p w14:paraId="33000000">
            <w:pPr>
              <w:tabs>
                <w:tab w:leader="none" w:pos="0" w:val="left"/>
              </w:tabs>
              <w:spacing w:after="0" w:line="360" w:lineRule="auto"/>
              <w:ind/>
              <w:rPr>
                <w:rStyle w:val="Style_2_ch"/>
                <w:color w:val="000000"/>
              </w:rPr>
            </w:pPr>
            <w:r>
              <w:rPr>
                <w:rStyle w:val="Style_2_ch"/>
                <w:color w:val="000000"/>
              </w:rPr>
              <w:t>в) Сервис Интернет, работа которого                                                                      основана на гиперссылках</w:t>
            </w:r>
          </w:p>
        </w:tc>
      </w:tr>
      <w:tr>
        <w:tc>
          <w:tcPr>
            <w:tcW w:type="dxa" w:w="3242"/>
          </w:tcPr>
          <w:p w14:paraId="34000000">
            <w:pPr>
              <w:pStyle w:val="Style_2"/>
              <w:tabs>
                <w:tab w:leader="none" w:pos="0" w:val="left"/>
              </w:tabs>
              <w:spacing w:after="0" w:line="360" w:lineRule="auto"/>
              <w:ind w:firstLine="0" w:left="0"/>
              <w:rPr>
                <w:rStyle w:val="Style_2_ch"/>
                <w:color w:val="000000"/>
              </w:rPr>
            </w:pPr>
            <w:r>
              <w:rPr>
                <w:rStyle w:val="Style_2_ch"/>
                <w:color w:val="000000"/>
              </w:rPr>
              <w:t>4. Браузер</w:t>
            </w:r>
          </w:p>
        </w:tc>
        <w:tc>
          <w:tcPr>
            <w:tcW w:type="dxa" w:w="5689"/>
          </w:tcPr>
          <w:p w14:paraId="35000000">
            <w:pPr>
              <w:tabs>
                <w:tab w:leader="none" w:pos="0" w:val="left"/>
              </w:tabs>
              <w:spacing w:after="0" w:line="360" w:lineRule="auto"/>
              <w:ind/>
              <w:rPr>
                <w:rStyle w:val="Style_2_ch"/>
                <w:color w:val="000000"/>
              </w:rPr>
            </w:pPr>
            <w:r>
              <w:rPr>
                <w:rStyle w:val="Style_2_ch"/>
                <w:color w:val="000000"/>
              </w:rPr>
              <w:t>г) Технология и служба по пересылке и</w:t>
            </w:r>
          </w:p>
          <w:p w14:paraId="36000000">
            <w:pPr>
              <w:tabs>
                <w:tab w:leader="none" w:pos="0" w:val="left"/>
              </w:tabs>
              <w:spacing w:after="0" w:line="360" w:lineRule="auto"/>
              <w:ind/>
              <w:rPr>
                <w:rStyle w:val="Style_2_ch"/>
                <w:color w:val="000000"/>
              </w:rPr>
            </w:pPr>
            <w:r>
              <w:rPr>
                <w:rStyle w:val="Style_2_ch"/>
                <w:color w:val="000000"/>
              </w:rPr>
              <w:t>получению электронных сообщений</w:t>
            </w:r>
          </w:p>
        </w:tc>
      </w:tr>
    </w:tbl>
    <w:p w14:paraId="37000000">
      <w:pPr>
        <w:tabs>
          <w:tab w:leader="none" w:pos="0" w:val="left"/>
        </w:tabs>
        <w:spacing w:after="0" w:line="240" w:lineRule="auto"/>
        <w:ind/>
        <w:rPr>
          <w:rStyle w:val="Style_2_ch"/>
          <w:color w:val="000000"/>
        </w:rPr>
      </w:pPr>
    </w:p>
    <w:p w14:paraId="38000000">
      <w:pPr>
        <w:tabs>
          <w:tab w:leader="none" w:pos="851" w:val="left"/>
        </w:tabs>
        <w:spacing w:after="0" w:line="240" w:lineRule="auto"/>
        <w:ind/>
        <w:rPr>
          <w:rStyle w:val="Style_2_ch"/>
          <w:b w:val="1"/>
          <w:color w:val="000000"/>
        </w:rPr>
      </w:pPr>
      <w:r>
        <w:rPr>
          <w:rStyle w:val="Style_2_ch"/>
          <w:b w:val="1"/>
          <w:color w:val="000000"/>
        </w:rPr>
        <w:t xml:space="preserve">7. </w:t>
      </w:r>
      <w:r>
        <w:rPr>
          <w:rStyle w:val="Style_2_ch"/>
          <w:b w:val="1"/>
          <w:color w:val="000000"/>
        </w:rPr>
        <w:t xml:space="preserve">Укажите правильную последовательность классификации информационных систем по сфере применения: </w:t>
      </w:r>
    </w:p>
    <w:p w14:paraId="39000000">
      <w:pPr>
        <w:numPr>
          <w:ilvl w:val="0"/>
          <w:numId w:val="3"/>
        </w:numPr>
        <w:spacing w:afterAutospacing="on" w:beforeAutospacing="on" w:line="240" w:lineRule="auto"/>
        <w:ind/>
        <w:rPr>
          <w:color w:val="000000"/>
          <w:sz w:val="24"/>
        </w:rPr>
      </w:pPr>
      <w:r>
        <w:rPr>
          <w:color w:val="000000"/>
          <w:sz w:val="24"/>
          <w:highlight w:val="white"/>
        </w:rPr>
        <w:t>системы обработки транзакций;</w:t>
      </w:r>
    </w:p>
    <w:p w14:paraId="3A000000">
      <w:pPr>
        <w:numPr>
          <w:ilvl w:val="0"/>
          <w:numId w:val="3"/>
        </w:numPr>
        <w:spacing w:afterAutospacing="on" w:beforeAutospacing="on" w:line="240" w:lineRule="auto"/>
        <w:ind/>
        <w:rPr>
          <w:color w:val="000000"/>
          <w:sz w:val="24"/>
        </w:rPr>
      </w:pPr>
      <w:r>
        <w:rPr>
          <w:color w:val="000000"/>
          <w:sz w:val="24"/>
          <w:highlight w:val="white"/>
        </w:rPr>
        <w:t>системы принятия решений;</w:t>
      </w:r>
    </w:p>
    <w:p w14:paraId="3B000000">
      <w:pPr>
        <w:numPr>
          <w:ilvl w:val="0"/>
          <w:numId w:val="3"/>
        </w:numPr>
        <w:spacing w:afterAutospacing="on" w:beforeAutospacing="on" w:line="240" w:lineRule="auto"/>
        <w:ind/>
        <w:rPr>
          <w:color w:val="000000"/>
          <w:sz w:val="24"/>
        </w:rPr>
      </w:pPr>
      <w:r>
        <w:rPr>
          <w:color w:val="000000"/>
          <w:sz w:val="24"/>
          <w:highlight w:val="white"/>
        </w:rPr>
        <w:t>информационно-справочные системы;</w:t>
      </w:r>
    </w:p>
    <w:p w14:paraId="3C000000">
      <w:pPr>
        <w:numPr>
          <w:ilvl w:val="0"/>
          <w:numId w:val="3"/>
        </w:numPr>
        <w:spacing w:afterAutospacing="on" w:beforeAutospacing="on" w:line="240" w:lineRule="auto"/>
        <w:ind/>
        <w:rPr>
          <w:color w:val="000000"/>
          <w:sz w:val="24"/>
        </w:rPr>
      </w:pPr>
      <w:r>
        <w:rPr>
          <w:color w:val="000000"/>
          <w:sz w:val="24"/>
          <w:highlight w:val="white"/>
        </w:rPr>
        <w:t>офисные информационные системы;</w:t>
      </w:r>
    </w:p>
    <w:p w14:paraId="3D000000">
      <w:pPr>
        <w:numPr>
          <w:ilvl w:val="0"/>
          <w:numId w:val="3"/>
        </w:numPr>
        <w:spacing w:afterAutospacing="on" w:beforeAutospacing="on" w:line="240" w:lineRule="auto"/>
        <w:ind/>
        <w:rPr>
          <w:color w:val="000000"/>
          <w:sz w:val="24"/>
        </w:rPr>
      </w:pPr>
      <w:r>
        <w:rPr>
          <w:color w:val="000000"/>
          <w:sz w:val="24"/>
          <w:highlight w:val="white"/>
        </w:rPr>
        <w:t>системы ответа гражданам.</w:t>
      </w:r>
    </w:p>
    <w:p w14:paraId="3E000000">
      <w:pPr>
        <w:spacing w:afterAutospacing="on" w:beforeAutospacing="on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8. </w:t>
      </w:r>
      <w:r>
        <w:rPr>
          <w:b w:val="1"/>
          <w:color w:val="000000"/>
          <w:sz w:val="24"/>
        </w:rPr>
        <w:t>Укажите последовательность классификации ИС</w:t>
      </w:r>
      <w:r>
        <w:rPr>
          <w:b w:val="1"/>
          <w:color w:val="000000"/>
          <w:sz w:val="24"/>
        </w:rPr>
        <w:t>.</w:t>
      </w:r>
    </w:p>
    <w:p w14:paraId="3F000000">
      <w:pPr>
        <w:pStyle w:val="Style_2"/>
        <w:numPr>
          <w:ilvl w:val="0"/>
          <w:numId w:val="4"/>
        </w:numPr>
        <w:tabs>
          <w:tab w:leader="none" w:pos="0" w:val="left"/>
        </w:tabs>
        <w:spacing w:after="0" w:line="240" w:lineRule="auto"/>
        <w:ind/>
        <w:rPr>
          <w:color w:val="000000"/>
        </w:rPr>
      </w:pPr>
      <w:r>
        <w:rPr>
          <w:color w:val="000000"/>
        </w:rPr>
        <w:t>по назначению;</w:t>
      </w:r>
    </w:p>
    <w:p w14:paraId="40000000">
      <w:pPr>
        <w:pStyle w:val="Style_2"/>
        <w:numPr>
          <w:ilvl w:val="0"/>
          <w:numId w:val="4"/>
        </w:numPr>
        <w:tabs>
          <w:tab w:leader="none" w:pos="0" w:val="left"/>
        </w:tabs>
        <w:spacing w:after="0" w:line="240" w:lineRule="auto"/>
        <w:ind/>
        <w:rPr>
          <w:color w:val="000000"/>
        </w:rPr>
      </w:pPr>
      <w:r>
        <w:rPr>
          <w:color w:val="000000"/>
        </w:rPr>
        <w:t>по структуре аппаратных средств;</w:t>
      </w:r>
    </w:p>
    <w:p w14:paraId="41000000">
      <w:pPr>
        <w:pStyle w:val="Style_2"/>
        <w:numPr>
          <w:ilvl w:val="0"/>
          <w:numId w:val="4"/>
        </w:numPr>
        <w:tabs>
          <w:tab w:leader="none" w:pos="0" w:val="left"/>
        </w:tabs>
        <w:spacing w:after="0" w:line="240" w:lineRule="auto"/>
        <w:ind/>
        <w:rPr>
          <w:color w:val="000000"/>
        </w:rPr>
      </w:pPr>
      <w:r>
        <w:rPr>
          <w:color w:val="000000"/>
        </w:rPr>
        <w:t>по характеру взаимодействия с пользователем;</w:t>
      </w:r>
    </w:p>
    <w:p w14:paraId="42000000">
      <w:pPr>
        <w:pStyle w:val="Style_2"/>
        <w:numPr>
          <w:ilvl w:val="0"/>
          <w:numId w:val="4"/>
        </w:numPr>
        <w:tabs>
          <w:tab w:leader="none" w:pos="0" w:val="left"/>
        </w:tabs>
        <w:spacing w:after="0" w:line="240" w:lineRule="auto"/>
        <w:ind/>
        <w:rPr>
          <w:color w:val="000000"/>
        </w:rPr>
      </w:pPr>
      <w:r>
        <w:rPr>
          <w:color w:val="000000"/>
        </w:rPr>
        <w:t>по сложности.</w:t>
      </w:r>
    </w:p>
    <w:p w14:paraId="43000000">
      <w:pPr>
        <w:pStyle w:val="Style_2"/>
        <w:tabs>
          <w:tab w:leader="none" w:pos="0" w:val="left"/>
        </w:tabs>
        <w:spacing w:after="0" w:line="360" w:lineRule="auto"/>
        <w:ind/>
        <w:rPr>
          <w:rStyle w:val="Style_2_ch"/>
          <w:color w:val="000000"/>
        </w:rPr>
      </w:pPr>
    </w:p>
    <w:p w14:paraId="44000000">
      <w:pPr>
        <w:tabs>
          <w:tab w:leader="none" w:pos="0" w:val="left"/>
        </w:tabs>
        <w:spacing w:after="0" w:line="36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9. </w:t>
      </w:r>
      <w:r>
        <w:rPr>
          <w:b w:val="1"/>
          <w:color w:val="000000"/>
          <w:sz w:val="24"/>
        </w:rPr>
        <w:t>Какие парикмахерские относятся к парикмахерским повышенного типа?</w:t>
      </w:r>
    </w:p>
    <w:p w14:paraId="45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а) парикмахерская;</w:t>
      </w:r>
    </w:p>
    <w:p w14:paraId="46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б) салон - люкс;  </w:t>
      </w:r>
    </w:p>
    <w:p w14:paraId="47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в) парикмахерская – салон.</w:t>
      </w:r>
    </w:p>
    <w:p w14:paraId="48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color w:val="000000"/>
        </w:rPr>
      </w:pPr>
    </w:p>
    <w:p w14:paraId="49000000">
      <w:pPr>
        <w:tabs>
          <w:tab w:leader="none" w:pos="0" w:val="left"/>
        </w:tabs>
        <w:spacing w:after="0" w:line="36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10. </w:t>
      </w:r>
      <w:r>
        <w:rPr>
          <w:b w:val="1"/>
          <w:color w:val="000000"/>
          <w:sz w:val="24"/>
        </w:rPr>
        <w:t>К подготовительным работам относят-</w:t>
      </w:r>
    </w:p>
    <w:p w14:paraId="4A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а) массаж головы;</w:t>
      </w:r>
    </w:p>
    <w:p w14:paraId="4B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б) мытьё головы;  </w:t>
      </w:r>
    </w:p>
    <w:p w14:paraId="4C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в) стрижка волос.  </w:t>
      </w:r>
    </w:p>
    <w:p w14:paraId="4D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color w:val="000000"/>
        </w:rPr>
      </w:pPr>
    </w:p>
    <w:p w14:paraId="4E000000">
      <w:pPr>
        <w:tabs>
          <w:tab w:leader="none" w:pos="0" w:val="left"/>
        </w:tabs>
        <w:spacing w:after="0" w:line="360" w:lineRule="auto"/>
        <w:ind/>
        <w:rPr>
          <w:rStyle w:val="Style_2_ch"/>
          <w:b w:val="1"/>
          <w:color w:val="000000"/>
        </w:rPr>
      </w:pPr>
      <w:r>
        <w:rPr>
          <w:rStyle w:val="Style_2_ch"/>
          <w:b w:val="1"/>
          <w:color w:val="000000"/>
        </w:rPr>
        <w:t xml:space="preserve">11. </w:t>
      </w:r>
      <w:r>
        <w:rPr>
          <w:rStyle w:val="Style_2_ch"/>
          <w:b w:val="1"/>
          <w:color w:val="000000"/>
        </w:rPr>
        <w:t>Приспособления,</w:t>
      </w:r>
      <w:r>
        <w:rPr>
          <w:rStyle w:val="Style_2_ch"/>
          <w:b w:val="1"/>
          <w:color w:val="000000"/>
        </w:rPr>
        <w:t xml:space="preserve"> используемые в парикмахерской…</w:t>
      </w:r>
    </w:p>
    <w:p w14:paraId="4F000000">
      <w:pPr>
        <w:pStyle w:val="Style_2"/>
        <w:tabs>
          <w:tab w:leader="none" w:pos="0" w:val="left"/>
        </w:tabs>
        <w:spacing w:after="0" w:line="360" w:lineRule="auto"/>
        <w:ind/>
        <w:rPr>
          <w:rStyle w:val="Style_2_ch"/>
          <w:b w:val="1"/>
          <w:color w:val="000000"/>
        </w:rPr>
      </w:pPr>
    </w:p>
    <w:p w14:paraId="50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b w:val="1"/>
          <w:color w:val="000000"/>
        </w:rPr>
      </w:pPr>
      <w:r>
        <w:rPr>
          <w:rStyle w:val="Style_2_ch"/>
          <w:b w:val="1"/>
          <w:color w:val="000000"/>
        </w:rPr>
        <w:t>12</w:t>
      </w:r>
      <w:r>
        <w:rPr>
          <w:rStyle w:val="Style_2_ch"/>
          <w:b w:val="1"/>
          <w:color w:val="000000"/>
        </w:rPr>
        <w:t>.</w:t>
      </w:r>
      <w:r>
        <w:rPr>
          <w:b w:val="1"/>
          <w:color w:val="000000"/>
          <w:sz w:val="24"/>
        </w:rPr>
        <w:t xml:space="preserve"> </w:t>
      </w:r>
      <w:r>
        <w:rPr>
          <w:rStyle w:val="Style_2_ch"/>
          <w:b w:val="1"/>
          <w:color w:val="000000"/>
        </w:rPr>
        <w:t>Сушуар</w:t>
      </w:r>
      <w:r>
        <w:rPr>
          <w:rStyle w:val="Style_2_ch"/>
          <w:b w:val="1"/>
          <w:color w:val="000000"/>
        </w:rPr>
        <w:t xml:space="preserve"> - это:</w:t>
      </w:r>
    </w:p>
    <w:p w14:paraId="51000000">
      <w:pPr>
        <w:pStyle w:val="Style_3"/>
        <w:rPr>
          <w:b w:val="1"/>
          <w:color w:val="000000"/>
        </w:rPr>
      </w:pPr>
      <w:r>
        <w:rPr>
          <w:rStyle w:val="Style_2_ch"/>
          <w:b w:val="1"/>
          <w:color w:val="000000"/>
        </w:rPr>
        <w:t>13</w:t>
      </w:r>
      <w:r>
        <w:rPr>
          <w:rStyle w:val="Style_2_ch"/>
          <w:b w:val="1"/>
          <w:color w:val="000000"/>
        </w:rPr>
        <w:t>.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Укажите соответствие</w:t>
      </w:r>
      <w:r>
        <w:rPr>
          <w:b w:val="1"/>
          <w:color w:val="000000"/>
        </w:rPr>
        <w:t>:</w:t>
      </w:r>
    </w:p>
    <w:tbl>
      <w:tblPr>
        <w:tblStyle w:val="Style_4"/>
        <w:tblBorders>
          <w:top w:color="000000" w:sz="2" w:val="single"/>
          <w:left w:color="000000" w:sz="2" w:val="single"/>
          <w:bottom w:color="000000" w:sz="2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left w:type="dxa" w:w="0"/>
          <w:right w:type="dxa" w:w="0"/>
        </w:tblCellMar>
      </w:tblPr>
      <w:tblGrid>
        <w:gridCol w:w="3080"/>
        <w:gridCol w:w="4649"/>
      </w:tblGrid>
      <w:tr>
        <w:trPr>
          <w:trHeight w:hRule="atLeast" w:val="258"/>
        </w:trPr>
        <w:tc>
          <w:tcPr>
            <w:tcW w:type="dxa" w:w="30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  <w:vAlign w:val="bottom"/>
          </w:tcPr>
          <w:p w14:paraId="52000000">
            <w:pPr>
              <w:spacing w:afterAutospacing="on" w:beforeAutospacing="on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Группы помещений </w:t>
            </w:r>
          </w:p>
        </w:tc>
        <w:tc>
          <w:tcPr>
            <w:tcW w:type="dxa" w:w="464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  <w:vAlign w:val="bottom"/>
          </w:tcPr>
          <w:p w14:paraId="53000000">
            <w:pPr>
              <w:spacing w:afterAutospacing="on" w:beforeAutospacing="on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Название группы помещений </w:t>
            </w:r>
          </w:p>
        </w:tc>
      </w:tr>
      <w:tr>
        <w:trPr>
          <w:trHeight w:hRule="atLeast" w:val="274"/>
        </w:trPr>
        <w:tc>
          <w:tcPr>
            <w:tcW w:type="dxa" w:w="30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54000000">
            <w:pPr>
              <w:spacing w:afterAutospacing="on" w:beforeAutospacing="on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Первая</w:t>
            </w:r>
          </w:p>
        </w:tc>
        <w:tc>
          <w:tcPr>
            <w:tcW w:type="dxa" w:w="464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55000000">
            <w:pPr>
              <w:spacing w:afterAutospacing="on" w:beforeAutospacing="on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а)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Для обслуживания клиентов</w:t>
            </w:r>
          </w:p>
        </w:tc>
      </w:tr>
      <w:tr>
        <w:trPr>
          <w:trHeight w:hRule="atLeast" w:val="271"/>
        </w:trPr>
        <w:tc>
          <w:tcPr>
            <w:tcW w:type="dxa" w:w="30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56000000">
            <w:pPr>
              <w:spacing w:afterAutospacing="on" w:beforeAutospacing="on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Вторая</w:t>
            </w:r>
          </w:p>
        </w:tc>
        <w:tc>
          <w:tcPr>
            <w:tcW w:type="dxa" w:w="464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57000000">
            <w:pPr>
              <w:spacing w:afterAutospacing="on" w:beforeAutospacing="on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б)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Для приема посетителей</w:t>
            </w:r>
          </w:p>
        </w:tc>
      </w:tr>
      <w:tr>
        <w:trPr>
          <w:trHeight w:hRule="atLeast" w:val="284"/>
        </w:trPr>
        <w:tc>
          <w:tcPr>
            <w:tcW w:type="dxa" w:w="30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58000000">
            <w:pPr>
              <w:spacing w:afterAutospacing="on" w:beforeAutospacing="on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Третья</w:t>
            </w:r>
          </w:p>
        </w:tc>
        <w:tc>
          <w:tcPr>
            <w:tcW w:type="dxa" w:w="464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59000000">
            <w:pPr>
              <w:spacing w:afterAutospacing="on" w:beforeAutospacing="on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в)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Складские помещения</w:t>
            </w:r>
          </w:p>
        </w:tc>
      </w:tr>
      <w:tr>
        <w:trPr>
          <w:trHeight w:hRule="atLeast" w:val="259"/>
        </w:trPr>
        <w:tc>
          <w:tcPr>
            <w:tcW w:type="dxa" w:w="30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5A000000">
            <w:pPr>
              <w:spacing w:afterAutospacing="on" w:beforeAutospacing="on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Четвертая</w:t>
            </w:r>
          </w:p>
        </w:tc>
        <w:tc>
          <w:tcPr>
            <w:tcW w:type="dxa" w:w="464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5B000000">
            <w:pPr>
              <w:spacing w:afterAutospacing="on" w:beforeAutospacing="on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г)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Для обслуживающего персонала</w:t>
            </w:r>
          </w:p>
        </w:tc>
      </w:tr>
    </w:tbl>
    <w:p w14:paraId="5C000000">
      <w:pPr>
        <w:spacing w:after="0" w:line="240" w:lineRule="auto"/>
        <w:ind/>
        <w:rPr>
          <w:color w:val="000000"/>
          <w:sz w:val="24"/>
        </w:rPr>
      </w:pPr>
    </w:p>
    <w:p w14:paraId="5D00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Ответ: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"/>
        <w:gridCol w:w="845"/>
        <w:gridCol w:w="960"/>
        <w:gridCol w:w="746"/>
      </w:tblGrid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after="0" w:line="240" w:lineRule="auto"/>
              <w:ind w:firstLine="0" w:left="284" w:right="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0" w:line="240" w:lineRule="auto"/>
              <w:ind w:firstLine="0" w:left="284" w:right="27"/>
              <w:rPr>
                <w:color w:val="000000"/>
                <w:sz w:val="24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</w:p>
        </w:tc>
      </w:tr>
    </w:tbl>
    <w:p w14:paraId="66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color w:val="000000"/>
        </w:rPr>
      </w:pPr>
    </w:p>
    <w:p w14:paraId="67000000">
      <w:pPr>
        <w:rPr>
          <w:b w:val="1"/>
          <w:color w:val="000000"/>
          <w:sz w:val="24"/>
        </w:rPr>
      </w:pPr>
      <w:r>
        <w:rPr>
          <w:rStyle w:val="Style_2_ch"/>
          <w:b w:val="1"/>
          <w:color w:val="000000"/>
        </w:rPr>
        <w:t>14</w:t>
      </w:r>
      <w:r>
        <w:rPr>
          <w:rStyle w:val="Style_2_ch"/>
          <w:b w:val="1"/>
          <w:color w:val="000000"/>
        </w:rPr>
        <w:t>.</w:t>
      </w:r>
      <w:r>
        <w:rPr>
          <w:b w:val="1"/>
          <w:color w:val="000000"/>
          <w:sz w:val="24"/>
        </w:rPr>
        <w:t xml:space="preserve"> Установите соответствие между </w:t>
      </w:r>
      <w:r>
        <w:rPr>
          <w:b w:val="1"/>
          <w:color w:val="000000"/>
          <w:sz w:val="24"/>
        </w:rPr>
        <w:t>нефтепродуктами и их составом.</w:t>
      </w: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544"/>
        <w:gridCol w:w="5919"/>
      </w:tblGrid>
      <w:tr>
        <w:trPr>
          <w:trHeight w:hRule="atLeast" w:val="269"/>
        </w:trP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after="0" w:line="240" w:lineRule="auto"/>
              <w:ind w:firstLine="0" w:left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НЕФТЕПОДУКТЫ</w:t>
            </w:r>
          </w:p>
        </w:tc>
        <w:tc>
          <w:tcPr>
            <w:tcW w:type="dxa" w:w="5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after="0" w:line="240" w:lineRule="auto"/>
              <w:ind w:firstLine="0" w:left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СОСТАВ</w:t>
            </w:r>
          </w:p>
        </w:tc>
      </w:tr>
      <w:tr>
        <w:trPr>
          <w:trHeight w:hRule="atLeast" w:val="269"/>
        </w:trP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 Минеральное масло</w:t>
            </w:r>
          </w:p>
        </w:tc>
        <w:tc>
          <w:tcPr>
            <w:tcW w:type="dxa" w:w="5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а)  жидкий</w:t>
            </w:r>
            <w:r>
              <w:rPr>
                <w:color w:val="000000"/>
                <w:sz w:val="24"/>
              </w:rPr>
              <w:t xml:space="preserve"> парафин, смесь углеводородов</w:t>
            </w:r>
          </w:p>
        </w:tc>
      </w:tr>
      <w:tr>
        <w:trPr>
          <w:trHeight w:hRule="atLeast" w:val="269"/>
        </w:trP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2.Парфюмерное масло</w:t>
            </w:r>
          </w:p>
        </w:tc>
        <w:tc>
          <w:tcPr>
            <w:tcW w:type="dxa" w:w="5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б) бесцветная прозрачная жидкость без запаха</w:t>
            </w:r>
          </w:p>
        </w:tc>
      </w:tr>
      <w:tr>
        <w:trPr>
          <w:trHeight w:hRule="atLeast" w:val="269"/>
        </w:trP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3.Церезин</w:t>
            </w:r>
          </w:p>
        </w:tc>
        <w:tc>
          <w:tcPr>
            <w:tcW w:type="dxa" w:w="5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в) смесь углеводородов </w:t>
            </w:r>
          </w:p>
        </w:tc>
      </w:tr>
      <w:tr>
        <w:trPr>
          <w:trHeight w:hRule="atLeast" w:val="269"/>
        </w:trP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 Вазелиновое масло</w:t>
            </w:r>
          </w:p>
        </w:tc>
        <w:tc>
          <w:tcPr>
            <w:tcW w:type="dxa" w:w="5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г) воскообразное вещество белого или светло-желтого цвета</w:t>
            </w:r>
          </w:p>
        </w:tc>
      </w:tr>
    </w:tbl>
    <w:p w14:paraId="72000000">
      <w:pPr>
        <w:spacing w:after="0" w:line="240" w:lineRule="auto"/>
        <w:ind/>
        <w:rPr>
          <w:color w:val="000000"/>
          <w:sz w:val="24"/>
        </w:rPr>
      </w:pPr>
    </w:p>
    <w:p w14:paraId="7300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Ответ: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"/>
        <w:gridCol w:w="845"/>
        <w:gridCol w:w="960"/>
        <w:gridCol w:w="746"/>
      </w:tblGrid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after="0" w:line="240" w:lineRule="auto"/>
              <w:ind w:firstLine="0" w:left="284" w:right="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after="0" w:line="240" w:lineRule="auto"/>
              <w:ind w:firstLine="0" w:left="284" w:right="27"/>
              <w:rPr>
                <w:color w:val="000000"/>
                <w:sz w:val="24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</w:p>
        </w:tc>
      </w:tr>
    </w:tbl>
    <w:p w14:paraId="7C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color w:val="000000"/>
        </w:rPr>
      </w:pPr>
    </w:p>
    <w:p w14:paraId="7D000000">
      <w:pPr>
        <w:rPr>
          <w:b w:val="1"/>
          <w:color w:val="000000"/>
          <w:sz w:val="24"/>
        </w:rPr>
      </w:pPr>
      <w:r>
        <w:rPr>
          <w:rStyle w:val="Style_2_ch"/>
          <w:b w:val="1"/>
          <w:color w:val="000000"/>
        </w:rPr>
        <w:t>15</w:t>
      </w:r>
      <w:r>
        <w:rPr>
          <w:rStyle w:val="Style_2_ch"/>
          <w:b w:val="1"/>
          <w:color w:val="000000"/>
        </w:rPr>
        <w:t>.</w:t>
      </w:r>
      <w:r>
        <w:rPr>
          <w:b w:val="1"/>
          <w:color w:val="000000"/>
          <w:sz w:val="24"/>
        </w:rPr>
        <w:t xml:space="preserve"> Установите правильную </w:t>
      </w:r>
      <w:r>
        <w:rPr>
          <w:b w:val="1"/>
          <w:color w:val="000000"/>
          <w:sz w:val="24"/>
        </w:rPr>
        <w:t>последовательность выполнения химиче</w:t>
      </w:r>
      <w:r>
        <w:rPr>
          <w:b w:val="1"/>
          <w:color w:val="000000"/>
          <w:sz w:val="24"/>
        </w:rPr>
        <w:t>ской завивки на короткие волосы:</w:t>
      </w:r>
    </w:p>
    <w:p w14:paraId="7E00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 Нанесение состава</w:t>
      </w:r>
      <w:r>
        <w:rPr>
          <w:color w:val="000000"/>
          <w:sz w:val="24"/>
        </w:rPr>
        <w:t>;</w:t>
      </w:r>
    </w:p>
    <w:p w14:paraId="7F00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2.  Накручивание на коклюшки</w:t>
      </w:r>
      <w:r>
        <w:rPr>
          <w:color w:val="000000"/>
          <w:sz w:val="24"/>
        </w:rPr>
        <w:t>;</w:t>
      </w:r>
    </w:p>
    <w:p w14:paraId="8000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color w:val="000000"/>
          <w:sz w:val="24"/>
        </w:rPr>
        <w:t>. Нанесение фиксажа</w:t>
      </w:r>
      <w:r>
        <w:rPr>
          <w:color w:val="000000"/>
          <w:sz w:val="24"/>
        </w:rPr>
        <w:t>;</w:t>
      </w:r>
    </w:p>
    <w:p w14:paraId="8100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 Мытье головы</w:t>
      </w:r>
      <w:r>
        <w:rPr>
          <w:color w:val="000000"/>
          <w:sz w:val="24"/>
        </w:rPr>
        <w:t>.</w:t>
      </w:r>
    </w:p>
    <w:p w14:paraId="82000000">
      <w:pPr>
        <w:spacing w:after="0" w:line="240" w:lineRule="auto"/>
        <w:ind/>
        <w:jc w:val="both"/>
        <w:rPr>
          <w:color w:val="000000"/>
          <w:sz w:val="24"/>
        </w:rPr>
      </w:pPr>
    </w:p>
    <w:p w14:paraId="8300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Ответ</w:t>
      </w:r>
      <w:r>
        <w:rPr>
          <w:color w:val="000000"/>
          <w:sz w:val="24"/>
        </w:rPr>
        <w:t>:</w:t>
      </w: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567"/>
        <w:gridCol w:w="567"/>
        <w:gridCol w:w="56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</w:p>
        </w:tc>
      </w:tr>
    </w:tbl>
    <w:p w14:paraId="88000000">
      <w:pPr>
        <w:spacing w:after="0" w:line="240" w:lineRule="auto"/>
        <w:ind w:firstLine="0" w:left="709"/>
        <w:jc w:val="both"/>
        <w:rPr>
          <w:b w:val="1"/>
          <w:color w:val="000000"/>
          <w:sz w:val="24"/>
        </w:rPr>
      </w:pPr>
    </w:p>
    <w:p w14:paraId="89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color w:val="000000"/>
        </w:rPr>
      </w:pPr>
    </w:p>
    <w:p w14:paraId="8A000000">
      <w:pPr>
        <w:ind/>
        <w:jc w:val="both"/>
        <w:rPr>
          <w:b w:val="1"/>
          <w:color w:val="000000"/>
          <w:sz w:val="24"/>
        </w:rPr>
      </w:pPr>
      <w:r>
        <w:rPr>
          <w:rStyle w:val="Style_2_ch"/>
          <w:b w:val="1"/>
          <w:color w:val="000000"/>
        </w:rPr>
        <w:t>16</w:t>
      </w:r>
      <w:r>
        <w:rPr>
          <w:rStyle w:val="Style_2_ch"/>
          <w:b w:val="1"/>
          <w:color w:val="000000"/>
        </w:rPr>
        <w:t>.</w:t>
      </w:r>
      <w:r>
        <w:rPr>
          <w:b w:val="1"/>
          <w:color w:val="000000"/>
          <w:sz w:val="24"/>
        </w:rPr>
        <w:t xml:space="preserve"> Установите правильную </w:t>
      </w:r>
      <w:r>
        <w:rPr>
          <w:b w:val="1"/>
          <w:color w:val="000000"/>
          <w:sz w:val="24"/>
        </w:rPr>
        <w:t>последовательность выполнения мытья голов</w:t>
      </w:r>
      <w:r>
        <w:rPr>
          <w:b w:val="1"/>
          <w:color w:val="000000"/>
          <w:sz w:val="24"/>
        </w:rPr>
        <w:t>:</w:t>
      </w:r>
    </w:p>
    <w:p w14:paraId="8B00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1.Пригласить клиента в кресло</w:t>
      </w:r>
    </w:p>
    <w:p w14:paraId="8C00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2.Приготовить материалы для мытья</w:t>
      </w:r>
    </w:p>
    <w:p w14:paraId="8D00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3.Пригласить к раковине</w:t>
      </w:r>
    </w:p>
    <w:p w14:paraId="8E00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4.Расчесать волосы</w:t>
      </w:r>
    </w:p>
    <w:p w14:paraId="8F00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5.Укрыть клиента полотенцем</w:t>
      </w:r>
    </w:p>
    <w:p w14:paraId="90000000">
      <w:pPr>
        <w:spacing w:after="0" w:line="240" w:lineRule="auto"/>
        <w:ind/>
        <w:jc w:val="both"/>
        <w:rPr>
          <w:color w:val="000000"/>
          <w:sz w:val="24"/>
        </w:rPr>
      </w:pPr>
    </w:p>
    <w:p w14:paraId="9100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Ответ</w:t>
      </w:r>
      <w:r>
        <w:rPr>
          <w:color w:val="000000"/>
          <w:sz w:val="24"/>
        </w:rPr>
        <w:t>:</w:t>
      </w: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567"/>
        <w:gridCol w:w="567"/>
        <w:gridCol w:w="567"/>
        <w:gridCol w:w="56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 xml:space="preserve"> 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after="0" w:line="240" w:lineRule="auto"/>
              <w:ind w:firstLine="0" w:left="29" w:right="39"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</w:p>
        </w:tc>
      </w:tr>
    </w:tbl>
    <w:p w14:paraId="97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</w:rPr>
      </w:pPr>
    </w:p>
    <w:p w14:paraId="98000000">
      <w:pPr>
        <w:pStyle w:val="Style_3"/>
        <w:spacing w:after="0"/>
        <w:ind/>
        <w:rPr>
          <w:b w:val="1"/>
          <w:color w:val="000000"/>
          <w:spacing w:val="8"/>
        </w:rPr>
      </w:pPr>
      <w:r>
        <w:rPr>
          <w:b w:val="1"/>
          <w:color w:val="000000"/>
        </w:rPr>
        <w:t>1</w:t>
      </w:r>
      <w:r>
        <w:rPr>
          <w:b w:val="1"/>
          <w:color w:val="000000"/>
        </w:rPr>
        <w:t>7</w:t>
      </w:r>
      <w:r>
        <w:rPr>
          <w:b w:val="1"/>
          <w:color w:val="000000"/>
        </w:rPr>
        <w:t>.</w:t>
      </w:r>
      <w:r>
        <w:rPr>
          <w:b w:val="1"/>
          <w:color w:val="000000"/>
          <w:spacing w:val="8"/>
        </w:rPr>
        <w:t xml:space="preserve">  </w:t>
      </w:r>
      <w:r>
        <w:rPr>
          <w:b w:val="1"/>
          <w:color w:val="000000"/>
          <w:spacing w:val="8"/>
        </w:rPr>
        <w:t>Процедура, посредством которой третья сто</w:t>
      </w:r>
      <w:r>
        <w:rPr>
          <w:b w:val="1"/>
          <w:color w:val="000000"/>
          <w:spacing w:val="8"/>
        </w:rPr>
        <w:t>рона дает письменную гарантию, что услуга соответствует заданным требованиям.</w:t>
      </w:r>
    </w:p>
    <w:p w14:paraId="99000000">
      <w:pPr>
        <w:pStyle w:val="Style_3"/>
        <w:spacing w:after="0"/>
        <w:ind/>
        <w:rPr>
          <w:color w:val="000000"/>
          <w:spacing w:val="8"/>
        </w:rPr>
      </w:pPr>
    </w:p>
    <w:p w14:paraId="9A000000">
      <w:pPr>
        <w:spacing w:after="0" w:line="240" w:lineRule="auto"/>
        <w:ind/>
        <w:rPr>
          <w:color w:val="000000"/>
          <w:spacing w:val="8"/>
          <w:sz w:val="24"/>
        </w:rPr>
      </w:pPr>
      <w:r>
        <w:rPr>
          <w:color w:val="000000"/>
          <w:spacing w:val="8"/>
          <w:sz w:val="24"/>
        </w:rPr>
        <w:t>1. Стандартизация</w:t>
      </w:r>
      <w:r>
        <w:rPr>
          <w:color w:val="000000"/>
          <w:spacing w:val="8"/>
          <w:sz w:val="24"/>
        </w:rPr>
        <w:t>;</w:t>
      </w:r>
    </w:p>
    <w:p w14:paraId="9B000000">
      <w:pPr>
        <w:spacing w:after="0" w:line="240" w:lineRule="auto"/>
        <w:ind/>
        <w:rPr>
          <w:color w:val="000000"/>
          <w:spacing w:val="8"/>
          <w:sz w:val="24"/>
        </w:rPr>
      </w:pPr>
      <w:r>
        <w:rPr>
          <w:color w:val="000000"/>
          <w:spacing w:val="8"/>
          <w:sz w:val="24"/>
        </w:rPr>
        <w:t>2. Унификация</w:t>
      </w:r>
      <w:r>
        <w:rPr>
          <w:color w:val="000000"/>
          <w:spacing w:val="8"/>
          <w:sz w:val="24"/>
        </w:rPr>
        <w:t>;</w:t>
      </w:r>
    </w:p>
    <w:p w14:paraId="9C000000">
      <w:pPr>
        <w:spacing w:after="0" w:line="240" w:lineRule="auto"/>
        <w:ind/>
        <w:rPr>
          <w:color w:val="000000"/>
          <w:spacing w:val="8"/>
          <w:sz w:val="24"/>
        </w:rPr>
      </w:pPr>
      <w:r>
        <w:rPr>
          <w:color w:val="000000"/>
          <w:spacing w:val="8"/>
          <w:sz w:val="24"/>
        </w:rPr>
        <w:t>3. Сертификация</w:t>
      </w:r>
      <w:r>
        <w:rPr>
          <w:color w:val="000000"/>
          <w:spacing w:val="8"/>
          <w:sz w:val="24"/>
        </w:rPr>
        <w:t>;</w:t>
      </w:r>
    </w:p>
    <w:p w14:paraId="9D000000">
      <w:pPr>
        <w:spacing w:after="0" w:line="240" w:lineRule="auto"/>
        <w:ind/>
        <w:rPr>
          <w:color w:val="000000"/>
          <w:spacing w:val="8"/>
          <w:sz w:val="24"/>
        </w:rPr>
      </w:pPr>
      <w:r>
        <w:rPr>
          <w:color w:val="000000"/>
          <w:spacing w:val="8"/>
          <w:sz w:val="24"/>
        </w:rPr>
        <w:t xml:space="preserve">4. </w:t>
      </w:r>
      <w:r>
        <w:rPr>
          <w:color w:val="000000"/>
          <w:spacing w:val="8"/>
          <w:sz w:val="24"/>
        </w:rPr>
        <w:t>Симплификация</w:t>
      </w:r>
      <w:r>
        <w:rPr>
          <w:color w:val="000000"/>
          <w:spacing w:val="8"/>
          <w:sz w:val="24"/>
        </w:rPr>
        <w:t>.</w:t>
      </w:r>
    </w:p>
    <w:p w14:paraId="9E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</w:p>
    <w:p w14:paraId="9F000000">
      <w:pPr>
        <w:tabs>
          <w:tab w:leader="none" w:pos="0" w:val="left"/>
        </w:tabs>
        <w:spacing w:line="240" w:lineRule="auto"/>
        <w:ind/>
        <w:contextualSpacing w:val="1"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18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pacing w:val="8"/>
          <w:sz w:val="24"/>
        </w:rPr>
        <w:t xml:space="preserve"> </w:t>
      </w:r>
      <w:r>
        <w:rPr>
          <w:b w:val="1"/>
          <w:color w:val="000000"/>
          <w:sz w:val="24"/>
        </w:rPr>
        <w:t>Нормативный документ, который утверждается международной организацией по стандартизации</w:t>
      </w:r>
      <w:r>
        <w:rPr>
          <w:b w:val="1"/>
          <w:color w:val="000000"/>
          <w:sz w:val="24"/>
        </w:rPr>
        <w:t>.</w:t>
      </w:r>
    </w:p>
    <w:p w14:paraId="A0000000">
      <w:pPr>
        <w:tabs>
          <w:tab w:leader="none" w:pos="0" w:val="left"/>
        </w:tabs>
        <w:spacing w:line="240" w:lineRule="auto"/>
        <w:ind/>
        <w:contextualSpacing w:val="1"/>
        <w:jc w:val="both"/>
        <w:rPr>
          <w:color w:val="000000"/>
          <w:sz w:val="24"/>
        </w:rPr>
      </w:pPr>
    </w:p>
    <w:p w14:paraId="A1000000">
      <w:pPr>
        <w:tabs>
          <w:tab w:leader="none" w:pos="0" w:val="left"/>
        </w:tabs>
        <w:spacing w:after="0" w:line="24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1. Региональный стандарт</w:t>
      </w:r>
      <w:r>
        <w:rPr>
          <w:color w:val="000000"/>
          <w:sz w:val="24"/>
        </w:rPr>
        <w:t>;</w:t>
      </w:r>
    </w:p>
    <w:p w14:paraId="A2000000">
      <w:pPr>
        <w:tabs>
          <w:tab w:leader="none" w:pos="0" w:val="left"/>
        </w:tabs>
        <w:spacing w:after="0" w:line="24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2. Международный стандарт</w:t>
      </w:r>
      <w:r>
        <w:rPr>
          <w:color w:val="000000"/>
          <w:sz w:val="24"/>
        </w:rPr>
        <w:t>;</w:t>
      </w:r>
    </w:p>
    <w:p w14:paraId="A3000000">
      <w:pPr>
        <w:tabs>
          <w:tab w:leader="none" w:pos="0" w:val="left"/>
        </w:tabs>
        <w:spacing w:after="0" w:line="24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3. Межгосударственный стандарт</w:t>
      </w:r>
      <w:r>
        <w:rPr>
          <w:color w:val="000000"/>
          <w:sz w:val="24"/>
        </w:rPr>
        <w:t>.</w:t>
      </w:r>
    </w:p>
    <w:p w14:paraId="A4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</w:p>
    <w:p w14:paraId="A5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19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pacing w:val="8"/>
          <w:sz w:val="24"/>
          <w:highlight w:val="white"/>
        </w:rPr>
        <w:t xml:space="preserve"> </w:t>
      </w:r>
      <w:r>
        <w:rPr>
          <w:b w:val="1"/>
          <w:color w:val="000000"/>
          <w:sz w:val="24"/>
        </w:rPr>
        <w:t>Вставьте пропущенное слово</w:t>
      </w:r>
      <w:r>
        <w:rPr>
          <w:b w:val="1"/>
          <w:color w:val="000000"/>
          <w:sz w:val="24"/>
        </w:rPr>
        <w:t>:</w:t>
      </w:r>
    </w:p>
    <w:p w14:paraId="A6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Необходимым условием, определяющим правильность составления размерной цепи является _____________________</w:t>
      </w:r>
      <w:r>
        <w:rPr>
          <w:color w:val="000000"/>
          <w:sz w:val="24"/>
        </w:rPr>
        <w:t>_ .</w:t>
      </w:r>
    </w:p>
    <w:p w14:paraId="A7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</w:p>
    <w:p w14:paraId="A8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20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pacing w:val="8"/>
          <w:sz w:val="24"/>
          <w:highlight w:val="white"/>
        </w:rPr>
        <w:t xml:space="preserve"> </w:t>
      </w:r>
      <w:r>
        <w:rPr>
          <w:b w:val="1"/>
          <w:color w:val="000000"/>
          <w:sz w:val="24"/>
        </w:rPr>
        <w:t>Вставьте пропущенное слово</w:t>
      </w:r>
      <w:r>
        <w:rPr>
          <w:b w:val="1"/>
          <w:color w:val="000000"/>
          <w:sz w:val="24"/>
        </w:rPr>
        <w:t>:</w:t>
      </w:r>
    </w:p>
    <w:p w14:paraId="A9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Шероховатость поверхности наряду с точностью формы, являются одной из основных _____________________ характеристик её качества.</w:t>
      </w:r>
    </w:p>
    <w:p w14:paraId="AA000000">
      <w:pPr>
        <w:pStyle w:val="Style_3"/>
        <w:spacing w:after="0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21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 xml:space="preserve"> Установите соответствие между измерительным прибором и его назначением.</w:t>
      </w:r>
    </w:p>
    <w:p w14:paraId="AB000000">
      <w:pPr>
        <w:pStyle w:val="Style_3"/>
        <w:spacing w:after="0"/>
        <w:ind/>
        <w:rPr>
          <w:color w:val="000000"/>
          <w:spacing w:val="8"/>
        </w:rPr>
      </w:pPr>
    </w:p>
    <w:tbl>
      <w:tblPr>
        <w:tblStyle w:val="Style_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left w:type="dxa" w:w="0"/>
          <w:right w:type="dxa" w:w="0"/>
        </w:tblCellMar>
      </w:tblPr>
      <w:tblGrid>
        <w:gridCol w:w="429"/>
        <w:gridCol w:w="2678"/>
        <w:gridCol w:w="587"/>
        <w:gridCol w:w="6030"/>
      </w:tblGrid>
      <w:tr>
        <w:tc>
          <w:tcPr>
            <w:tcW w:type="dxa" w:w="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AC000000">
            <w:pPr>
              <w:spacing w:after="0" w:line="408" w:lineRule="atLeast"/>
              <w:ind/>
              <w:rPr>
                <w:color w:val="000000"/>
                <w:spacing w:val="8"/>
                <w:sz w:val="24"/>
              </w:rPr>
            </w:pPr>
            <w:r>
              <w:rPr>
                <w:color w:val="000000"/>
                <w:spacing w:val="8"/>
                <w:sz w:val="24"/>
              </w:rPr>
              <w:t>1</w:t>
            </w:r>
          </w:p>
        </w:tc>
        <w:tc>
          <w:tcPr>
            <w:tcW w:type="dxa" w:w="2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AD000000">
            <w:pPr>
              <w:spacing w:after="0" w:line="408" w:lineRule="atLeast"/>
              <w:ind/>
              <w:rPr>
                <w:color w:val="000000"/>
                <w:spacing w:val="8"/>
                <w:sz w:val="24"/>
              </w:rPr>
            </w:pPr>
            <w:r>
              <w:rPr>
                <w:color w:val="000000"/>
                <w:spacing w:val="8"/>
                <w:sz w:val="24"/>
              </w:rPr>
              <w:t>Универсальный угломер УГ-2</w:t>
            </w:r>
          </w:p>
        </w:tc>
        <w:tc>
          <w:tcPr>
            <w:tcW w:type="dxa" w:w="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AE000000">
            <w:pPr>
              <w:spacing w:after="0" w:line="408" w:lineRule="atLeast"/>
              <w:ind/>
              <w:rPr>
                <w:color w:val="000000"/>
                <w:spacing w:val="8"/>
                <w:sz w:val="24"/>
              </w:rPr>
            </w:pPr>
            <w:r>
              <w:rPr>
                <w:color w:val="000000"/>
                <w:spacing w:val="8"/>
                <w:sz w:val="24"/>
              </w:rPr>
              <w:t>а)</w:t>
            </w:r>
          </w:p>
        </w:tc>
        <w:tc>
          <w:tcPr>
            <w:tcW w:type="dxa" w:w="60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AF000000">
            <w:pPr>
              <w:spacing w:after="0" w:line="408" w:lineRule="atLeast"/>
              <w:ind/>
              <w:rPr>
                <w:color w:val="000000"/>
                <w:spacing w:val="8"/>
                <w:sz w:val="24"/>
              </w:rPr>
            </w:pPr>
            <w:r>
              <w:rPr>
                <w:color w:val="000000"/>
                <w:spacing w:val="8"/>
                <w:sz w:val="24"/>
              </w:rPr>
              <w:t>Измерение сопротивления изоляции обмоток электродвигателей, трансформаторов</w:t>
            </w:r>
          </w:p>
        </w:tc>
      </w:tr>
      <w:tr>
        <w:tc>
          <w:tcPr>
            <w:tcW w:type="dxa" w:w="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B0000000">
            <w:pPr>
              <w:spacing w:after="0" w:line="408" w:lineRule="atLeast"/>
              <w:ind/>
              <w:rPr>
                <w:color w:val="000000"/>
                <w:spacing w:val="8"/>
                <w:sz w:val="24"/>
              </w:rPr>
            </w:pPr>
            <w:r>
              <w:rPr>
                <w:color w:val="000000"/>
                <w:spacing w:val="8"/>
                <w:sz w:val="24"/>
              </w:rPr>
              <w:t>2</w:t>
            </w:r>
          </w:p>
        </w:tc>
        <w:tc>
          <w:tcPr>
            <w:tcW w:type="dxa" w:w="2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B1000000">
            <w:pPr>
              <w:spacing w:after="0" w:line="408" w:lineRule="atLeast"/>
              <w:ind/>
              <w:rPr>
                <w:color w:val="000000"/>
                <w:spacing w:val="8"/>
                <w:sz w:val="24"/>
              </w:rPr>
            </w:pPr>
            <w:r>
              <w:rPr>
                <w:color w:val="000000"/>
                <w:spacing w:val="8"/>
                <w:sz w:val="24"/>
              </w:rPr>
              <w:t>Индикаторный глубиномер</w:t>
            </w:r>
          </w:p>
        </w:tc>
        <w:tc>
          <w:tcPr>
            <w:tcW w:type="dxa" w:w="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B2000000">
            <w:pPr>
              <w:spacing w:after="0" w:line="408" w:lineRule="atLeast"/>
              <w:ind/>
              <w:rPr>
                <w:color w:val="000000"/>
                <w:spacing w:val="8"/>
                <w:sz w:val="24"/>
              </w:rPr>
            </w:pPr>
            <w:r>
              <w:rPr>
                <w:color w:val="000000"/>
                <w:spacing w:val="8"/>
                <w:sz w:val="24"/>
              </w:rPr>
              <w:t>б)</w:t>
            </w:r>
          </w:p>
        </w:tc>
        <w:tc>
          <w:tcPr>
            <w:tcW w:type="dxa" w:w="60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B3000000">
            <w:pPr>
              <w:spacing w:after="0" w:line="408" w:lineRule="atLeast"/>
              <w:ind/>
              <w:rPr>
                <w:color w:val="000000"/>
                <w:spacing w:val="8"/>
                <w:sz w:val="24"/>
              </w:rPr>
            </w:pPr>
            <w:r>
              <w:rPr>
                <w:color w:val="000000"/>
                <w:spacing w:val="8"/>
                <w:sz w:val="24"/>
              </w:rPr>
              <w:t>Измерение линейных размеров с точностью до 0,1мм.</w:t>
            </w:r>
          </w:p>
        </w:tc>
      </w:tr>
      <w:tr>
        <w:tc>
          <w:tcPr>
            <w:tcW w:type="dxa" w:w="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B4000000">
            <w:pPr>
              <w:spacing w:after="0" w:line="408" w:lineRule="atLeast"/>
              <w:ind/>
              <w:rPr>
                <w:color w:val="000000"/>
                <w:spacing w:val="8"/>
                <w:sz w:val="24"/>
              </w:rPr>
            </w:pPr>
            <w:r>
              <w:rPr>
                <w:color w:val="000000"/>
                <w:spacing w:val="8"/>
                <w:sz w:val="24"/>
              </w:rPr>
              <w:t>3</w:t>
            </w:r>
          </w:p>
        </w:tc>
        <w:tc>
          <w:tcPr>
            <w:tcW w:type="dxa" w:w="2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B5000000">
            <w:pPr>
              <w:spacing w:after="0" w:line="408" w:lineRule="atLeast"/>
              <w:ind/>
              <w:rPr>
                <w:color w:val="000000"/>
                <w:spacing w:val="8"/>
                <w:sz w:val="24"/>
              </w:rPr>
            </w:pPr>
            <w:r>
              <w:rPr>
                <w:color w:val="000000"/>
                <w:spacing w:val="8"/>
                <w:sz w:val="24"/>
              </w:rPr>
              <w:t>Мегометр</w:t>
            </w:r>
          </w:p>
        </w:tc>
        <w:tc>
          <w:tcPr>
            <w:tcW w:type="dxa" w:w="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B6000000">
            <w:pPr>
              <w:spacing w:after="0" w:line="408" w:lineRule="atLeast"/>
              <w:ind/>
              <w:rPr>
                <w:color w:val="000000"/>
                <w:spacing w:val="8"/>
                <w:sz w:val="24"/>
              </w:rPr>
            </w:pPr>
            <w:r>
              <w:rPr>
                <w:color w:val="000000"/>
                <w:spacing w:val="8"/>
                <w:sz w:val="24"/>
              </w:rPr>
              <w:t>в)</w:t>
            </w:r>
          </w:p>
        </w:tc>
        <w:tc>
          <w:tcPr>
            <w:tcW w:type="dxa" w:w="60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B7000000">
            <w:pPr>
              <w:spacing w:after="0" w:line="408" w:lineRule="atLeast"/>
              <w:ind/>
              <w:rPr>
                <w:color w:val="000000"/>
                <w:spacing w:val="8"/>
                <w:sz w:val="24"/>
              </w:rPr>
            </w:pPr>
            <w:r>
              <w:rPr>
                <w:color w:val="000000"/>
                <w:spacing w:val="8"/>
                <w:sz w:val="24"/>
              </w:rPr>
              <w:t>Измерение наружных углов от 0-320градусов</w:t>
            </w:r>
          </w:p>
        </w:tc>
      </w:tr>
      <w:tr>
        <w:tc>
          <w:tcPr>
            <w:tcW w:type="dxa" w:w="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B8000000">
            <w:pPr>
              <w:spacing w:after="0" w:line="408" w:lineRule="atLeast"/>
              <w:ind/>
              <w:rPr>
                <w:color w:val="000000"/>
                <w:spacing w:val="8"/>
                <w:sz w:val="24"/>
              </w:rPr>
            </w:pPr>
            <w:r>
              <w:rPr>
                <w:color w:val="000000"/>
                <w:spacing w:val="8"/>
                <w:sz w:val="24"/>
              </w:rPr>
              <w:t>4</w:t>
            </w:r>
          </w:p>
        </w:tc>
        <w:tc>
          <w:tcPr>
            <w:tcW w:type="dxa" w:w="2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B9000000">
            <w:pPr>
              <w:spacing w:after="0" w:line="408" w:lineRule="atLeast"/>
              <w:ind/>
              <w:rPr>
                <w:color w:val="000000"/>
                <w:spacing w:val="8"/>
                <w:sz w:val="24"/>
              </w:rPr>
            </w:pPr>
            <w:r>
              <w:rPr>
                <w:color w:val="000000"/>
                <w:spacing w:val="8"/>
                <w:sz w:val="24"/>
              </w:rPr>
              <w:t>Штангенциркуль ШЦ-1</w:t>
            </w:r>
          </w:p>
        </w:tc>
        <w:tc>
          <w:tcPr>
            <w:tcW w:type="dxa" w:w="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BA000000">
            <w:pPr>
              <w:spacing w:after="0" w:line="408" w:lineRule="atLeast"/>
              <w:ind/>
              <w:rPr>
                <w:color w:val="000000"/>
                <w:spacing w:val="8"/>
                <w:sz w:val="24"/>
              </w:rPr>
            </w:pPr>
            <w:r>
              <w:rPr>
                <w:color w:val="000000"/>
                <w:spacing w:val="8"/>
                <w:sz w:val="24"/>
              </w:rPr>
              <w:t>г)</w:t>
            </w:r>
          </w:p>
        </w:tc>
        <w:tc>
          <w:tcPr>
            <w:tcW w:type="dxa" w:w="60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BB000000">
            <w:pPr>
              <w:spacing w:after="0" w:line="408" w:lineRule="atLeast"/>
              <w:ind/>
              <w:rPr>
                <w:color w:val="000000"/>
                <w:spacing w:val="8"/>
                <w:sz w:val="24"/>
              </w:rPr>
            </w:pPr>
            <w:r>
              <w:rPr>
                <w:color w:val="000000"/>
                <w:spacing w:val="8"/>
                <w:sz w:val="24"/>
              </w:rPr>
              <w:t>Измерение глубин пазов, отверстий. Высот выступов</w:t>
            </w:r>
          </w:p>
        </w:tc>
      </w:tr>
    </w:tbl>
    <w:p w14:paraId="BC000000">
      <w:pPr>
        <w:spacing w:after="0" w:line="240" w:lineRule="auto"/>
        <w:ind/>
        <w:rPr>
          <w:color w:val="000000"/>
          <w:sz w:val="24"/>
        </w:rPr>
      </w:pPr>
    </w:p>
    <w:p w14:paraId="BD00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Ответ: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"/>
        <w:gridCol w:w="845"/>
        <w:gridCol w:w="960"/>
        <w:gridCol w:w="746"/>
      </w:tblGrid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 w:firstLine="0" w:left="284" w:right="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after="0" w:line="240" w:lineRule="auto"/>
              <w:ind w:firstLine="0" w:left="284" w:right="27"/>
              <w:rPr>
                <w:color w:val="000000"/>
                <w:sz w:val="24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</w:p>
        </w:tc>
      </w:tr>
    </w:tbl>
    <w:p w14:paraId="C6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</w:p>
    <w:p w14:paraId="C7000000">
      <w:pPr>
        <w:pStyle w:val="Style_3"/>
        <w:spacing w:after="0"/>
        <w:ind/>
        <w:rPr>
          <w:b w:val="1"/>
          <w:color w:val="000000"/>
          <w:spacing w:val="8"/>
        </w:rPr>
      </w:pPr>
      <w:r>
        <w:rPr>
          <w:b w:val="1"/>
          <w:color w:val="000000"/>
        </w:rPr>
        <w:t>22</w:t>
      </w:r>
      <w:r>
        <w:rPr>
          <w:b w:val="1"/>
          <w:color w:val="000000"/>
        </w:rPr>
        <w:t>.</w:t>
      </w:r>
      <w:r>
        <w:rPr>
          <w:b w:val="1"/>
          <w:color w:val="000000"/>
          <w:spacing w:val="8"/>
        </w:rPr>
        <w:t xml:space="preserve"> Установите соответствие между величиной и единицами измерения.</w:t>
      </w:r>
    </w:p>
    <w:p w14:paraId="C8000000">
      <w:pPr>
        <w:pStyle w:val="Style_3"/>
        <w:spacing w:after="0"/>
        <w:ind/>
        <w:rPr>
          <w:color w:val="000000"/>
          <w:spacing w:val="8"/>
        </w:rPr>
      </w:pPr>
    </w:p>
    <w:tbl>
      <w:tblPr>
        <w:tblStyle w:val="Style_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left w:type="dxa" w:w="0"/>
          <w:right w:type="dxa" w:w="0"/>
        </w:tblCellMar>
      </w:tblPr>
      <w:tblGrid>
        <w:gridCol w:w="434"/>
        <w:gridCol w:w="992"/>
        <w:gridCol w:w="425"/>
        <w:gridCol w:w="1843"/>
      </w:tblGrid>
      <w:tr>
        <w:tc>
          <w:tcPr>
            <w:tcW w:type="dxa" w:w="4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C9000000">
            <w:pPr>
              <w:spacing w:after="0" w:line="408" w:lineRule="atLeast"/>
              <w:ind/>
              <w:rPr>
                <w:color w:val="000000"/>
                <w:spacing w:val="8"/>
                <w:sz w:val="24"/>
              </w:rPr>
            </w:pPr>
            <w:r>
              <w:rPr>
                <w:color w:val="000000"/>
                <w:spacing w:val="8"/>
                <w:sz w:val="24"/>
              </w:rPr>
              <w:t>1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CA000000">
            <w:pPr>
              <w:spacing w:after="0" w:line="408" w:lineRule="atLeast"/>
              <w:ind/>
              <w:rPr>
                <w:color w:val="000000"/>
                <w:spacing w:val="8"/>
                <w:sz w:val="24"/>
              </w:rPr>
            </w:pPr>
            <w:r>
              <w:rPr>
                <w:color w:val="000000"/>
                <w:spacing w:val="8"/>
                <w:sz w:val="24"/>
              </w:rPr>
              <w:t>Ампер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CB000000">
            <w:pPr>
              <w:spacing w:after="0" w:line="408" w:lineRule="atLeast"/>
              <w:ind/>
              <w:rPr>
                <w:color w:val="000000"/>
                <w:spacing w:val="8"/>
                <w:sz w:val="24"/>
              </w:rPr>
            </w:pPr>
            <w:r>
              <w:rPr>
                <w:color w:val="000000"/>
                <w:spacing w:val="8"/>
                <w:sz w:val="24"/>
              </w:rPr>
              <w:t>а)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CC000000">
            <w:pPr>
              <w:spacing w:after="0" w:line="408" w:lineRule="atLeast"/>
              <w:ind/>
              <w:rPr>
                <w:color w:val="000000"/>
                <w:spacing w:val="8"/>
                <w:sz w:val="24"/>
              </w:rPr>
            </w:pPr>
            <w:r>
              <w:rPr>
                <w:color w:val="000000"/>
                <w:spacing w:val="8"/>
                <w:sz w:val="24"/>
              </w:rPr>
              <w:t>Объём</w:t>
            </w:r>
          </w:p>
        </w:tc>
      </w:tr>
      <w:tr>
        <w:tc>
          <w:tcPr>
            <w:tcW w:type="dxa" w:w="4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CD000000">
            <w:pPr>
              <w:spacing w:after="0" w:line="408" w:lineRule="atLeast"/>
              <w:ind/>
              <w:rPr>
                <w:color w:val="000000"/>
                <w:spacing w:val="8"/>
                <w:sz w:val="24"/>
              </w:rPr>
            </w:pPr>
            <w:r>
              <w:rPr>
                <w:color w:val="000000"/>
                <w:spacing w:val="8"/>
                <w:sz w:val="24"/>
              </w:rPr>
              <w:t>2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CE000000">
            <w:pPr>
              <w:spacing w:after="0" w:line="408" w:lineRule="atLeast"/>
              <w:ind/>
              <w:rPr>
                <w:color w:val="000000"/>
                <w:spacing w:val="8"/>
                <w:sz w:val="24"/>
              </w:rPr>
            </w:pPr>
            <w:r>
              <w:rPr>
                <w:color w:val="000000"/>
                <w:spacing w:val="8"/>
                <w:sz w:val="24"/>
              </w:rPr>
              <w:t>Кг/м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CF000000">
            <w:pPr>
              <w:spacing w:after="0" w:line="408" w:lineRule="atLeast"/>
              <w:ind/>
              <w:rPr>
                <w:color w:val="000000"/>
                <w:spacing w:val="8"/>
                <w:sz w:val="24"/>
              </w:rPr>
            </w:pPr>
            <w:r>
              <w:rPr>
                <w:color w:val="000000"/>
                <w:spacing w:val="8"/>
                <w:sz w:val="24"/>
              </w:rPr>
              <w:t>б)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D0000000">
            <w:pPr>
              <w:spacing w:after="0" w:line="408" w:lineRule="atLeast"/>
              <w:ind/>
              <w:rPr>
                <w:color w:val="000000"/>
                <w:spacing w:val="8"/>
                <w:sz w:val="24"/>
              </w:rPr>
            </w:pPr>
            <w:r>
              <w:rPr>
                <w:color w:val="000000"/>
                <w:spacing w:val="8"/>
                <w:sz w:val="24"/>
              </w:rPr>
              <w:t>Частота</w:t>
            </w:r>
          </w:p>
        </w:tc>
      </w:tr>
      <w:tr>
        <w:tc>
          <w:tcPr>
            <w:tcW w:type="dxa" w:w="4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D1000000">
            <w:pPr>
              <w:spacing w:after="0" w:line="408" w:lineRule="atLeast"/>
              <w:ind/>
              <w:rPr>
                <w:color w:val="000000"/>
                <w:spacing w:val="8"/>
                <w:sz w:val="24"/>
              </w:rPr>
            </w:pPr>
            <w:r>
              <w:rPr>
                <w:color w:val="000000"/>
                <w:spacing w:val="8"/>
                <w:sz w:val="24"/>
              </w:rPr>
              <w:t>3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D2000000">
            <w:pPr>
              <w:spacing w:after="0" w:line="408" w:lineRule="atLeast"/>
              <w:ind/>
              <w:rPr>
                <w:color w:val="000000"/>
                <w:spacing w:val="8"/>
                <w:sz w:val="24"/>
              </w:rPr>
            </w:pPr>
            <w:r>
              <w:rPr>
                <w:color w:val="000000"/>
                <w:spacing w:val="8"/>
                <w:sz w:val="24"/>
              </w:rPr>
              <w:t>Герц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D3000000">
            <w:pPr>
              <w:spacing w:after="0" w:line="408" w:lineRule="atLeast"/>
              <w:ind/>
              <w:rPr>
                <w:color w:val="000000"/>
                <w:spacing w:val="8"/>
                <w:sz w:val="24"/>
              </w:rPr>
            </w:pPr>
            <w:r>
              <w:rPr>
                <w:color w:val="000000"/>
                <w:spacing w:val="8"/>
                <w:sz w:val="24"/>
              </w:rPr>
              <w:t>в)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D4000000">
            <w:pPr>
              <w:spacing w:after="0" w:line="408" w:lineRule="atLeast"/>
              <w:ind/>
              <w:rPr>
                <w:color w:val="000000"/>
                <w:spacing w:val="8"/>
                <w:sz w:val="24"/>
              </w:rPr>
            </w:pPr>
            <w:r>
              <w:rPr>
                <w:color w:val="000000"/>
                <w:spacing w:val="8"/>
                <w:sz w:val="24"/>
              </w:rPr>
              <w:t>Сила тока</w:t>
            </w:r>
          </w:p>
        </w:tc>
      </w:tr>
      <w:tr>
        <w:tc>
          <w:tcPr>
            <w:tcW w:type="dxa" w:w="4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D5000000">
            <w:pPr>
              <w:spacing w:after="0" w:line="408" w:lineRule="atLeast"/>
              <w:ind/>
              <w:rPr>
                <w:color w:val="000000"/>
                <w:spacing w:val="8"/>
                <w:sz w:val="24"/>
              </w:rPr>
            </w:pPr>
            <w:r>
              <w:rPr>
                <w:color w:val="000000"/>
                <w:spacing w:val="8"/>
                <w:sz w:val="24"/>
              </w:rPr>
              <w:t>4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D6000000">
            <w:pPr>
              <w:spacing w:after="0" w:line="408" w:lineRule="atLeast"/>
              <w:ind/>
              <w:rPr>
                <w:color w:val="000000"/>
                <w:spacing w:val="8"/>
                <w:sz w:val="24"/>
              </w:rPr>
            </w:pPr>
            <w:r>
              <w:rPr>
                <w:color w:val="000000"/>
                <w:spacing w:val="8"/>
                <w:sz w:val="24"/>
              </w:rPr>
              <w:t>Литр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D7000000">
            <w:pPr>
              <w:spacing w:after="0" w:line="408" w:lineRule="atLeast"/>
              <w:ind/>
              <w:rPr>
                <w:color w:val="000000"/>
                <w:spacing w:val="8"/>
                <w:sz w:val="24"/>
              </w:rPr>
            </w:pPr>
            <w:r>
              <w:rPr>
                <w:color w:val="000000"/>
                <w:spacing w:val="8"/>
                <w:sz w:val="24"/>
              </w:rPr>
              <w:t>г)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D8000000">
            <w:pPr>
              <w:spacing w:after="0" w:line="408" w:lineRule="atLeast"/>
              <w:ind/>
              <w:rPr>
                <w:color w:val="000000"/>
                <w:spacing w:val="8"/>
                <w:sz w:val="24"/>
              </w:rPr>
            </w:pPr>
            <w:r>
              <w:rPr>
                <w:color w:val="000000"/>
                <w:spacing w:val="8"/>
                <w:sz w:val="24"/>
              </w:rPr>
              <w:t>Плотность</w:t>
            </w:r>
          </w:p>
        </w:tc>
      </w:tr>
    </w:tbl>
    <w:p w14:paraId="D900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Ответ: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"/>
        <w:gridCol w:w="845"/>
        <w:gridCol w:w="960"/>
        <w:gridCol w:w="746"/>
      </w:tblGrid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spacing w:after="0" w:line="240" w:lineRule="auto"/>
              <w:ind w:firstLine="0" w:left="284" w:right="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spacing w:after="0" w:line="240" w:lineRule="auto"/>
              <w:ind w:firstLine="0" w:left="284" w:right="27"/>
              <w:rPr>
                <w:color w:val="000000"/>
                <w:sz w:val="24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</w:p>
        </w:tc>
      </w:tr>
    </w:tbl>
    <w:p w14:paraId="E2000000">
      <w:pPr>
        <w:tabs>
          <w:tab w:leader="none" w:pos="0" w:val="left"/>
        </w:tabs>
        <w:spacing w:line="360" w:lineRule="auto"/>
        <w:ind/>
        <w:contextualSpacing w:val="1"/>
        <w:jc w:val="both"/>
        <w:rPr>
          <w:color w:val="000000"/>
          <w:sz w:val="24"/>
        </w:rPr>
      </w:pPr>
    </w:p>
    <w:p w14:paraId="E3000000">
      <w:pPr>
        <w:tabs>
          <w:tab w:leader="none" w:pos="0" w:val="left"/>
        </w:tabs>
        <w:spacing w:line="360" w:lineRule="auto"/>
        <w:ind/>
        <w:contextualSpacing w:val="1"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23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pacing w:val="8"/>
          <w:sz w:val="24"/>
        </w:rPr>
        <w:t xml:space="preserve"> </w:t>
      </w:r>
      <w:r>
        <w:rPr>
          <w:b w:val="1"/>
          <w:color w:val="000000"/>
          <w:sz w:val="24"/>
        </w:rPr>
        <w:t>Расположите приставки к единицам измерении в возрастающей последовательности:</w:t>
      </w:r>
    </w:p>
    <w:p w14:paraId="E4000000">
      <w:pPr>
        <w:tabs>
          <w:tab w:leader="none" w:pos="0" w:val="left"/>
        </w:tabs>
        <w:spacing w:line="360" w:lineRule="auto"/>
        <w:ind/>
        <w:contextualSpacing w:val="1"/>
        <w:jc w:val="both"/>
        <w:rPr>
          <w:color w:val="000000"/>
          <w:sz w:val="24"/>
        </w:rPr>
      </w:pPr>
    </w:p>
    <w:p w14:paraId="E5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color w:val="000000"/>
          <w:sz w:val="24"/>
        </w:rPr>
        <w:t>. Пета;</w:t>
      </w:r>
    </w:p>
    <w:p w14:paraId="E6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2. Дека</w:t>
      </w:r>
      <w:r>
        <w:rPr>
          <w:color w:val="000000"/>
          <w:sz w:val="24"/>
        </w:rPr>
        <w:t>;</w:t>
      </w:r>
    </w:p>
    <w:p w14:paraId="E7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3. Экса</w:t>
      </w:r>
      <w:r>
        <w:rPr>
          <w:color w:val="000000"/>
          <w:sz w:val="24"/>
        </w:rPr>
        <w:t>;</w:t>
      </w:r>
    </w:p>
    <w:p w14:paraId="E8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4. Гига.</w:t>
      </w:r>
    </w:p>
    <w:p w14:paraId="E900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Ответ:</w:t>
      </w: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567"/>
        <w:gridCol w:w="567"/>
        <w:gridCol w:w="56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 xml:space="preserve"> 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after="0" w:line="240" w:lineRule="auto"/>
              <w:ind w:firstLine="0" w:left="29" w:right="39"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</w:p>
        </w:tc>
      </w:tr>
    </w:tbl>
    <w:p w14:paraId="EE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</w:p>
    <w:p w14:paraId="EF000000">
      <w:pPr>
        <w:tabs>
          <w:tab w:leader="none" w:pos="0" w:val="left"/>
        </w:tabs>
        <w:spacing w:line="360" w:lineRule="auto"/>
        <w:ind/>
        <w:contextualSpacing w:val="1"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24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pacing w:val="8"/>
          <w:sz w:val="24"/>
        </w:rPr>
        <w:t xml:space="preserve"> </w:t>
      </w:r>
      <w:r>
        <w:rPr>
          <w:b w:val="1"/>
          <w:color w:val="000000"/>
          <w:sz w:val="24"/>
        </w:rPr>
        <w:t>Расположите этапы сертификации продукции в последовательности их выполнения.</w:t>
      </w:r>
    </w:p>
    <w:p w14:paraId="F0000000">
      <w:pPr>
        <w:tabs>
          <w:tab w:leader="none" w:pos="0" w:val="left"/>
        </w:tabs>
        <w:spacing w:line="360" w:lineRule="auto"/>
        <w:ind/>
        <w:contextualSpacing w:val="1"/>
        <w:jc w:val="both"/>
        <w:rPr>
          <w:color w:val="000000"/>
          <w:sz w:val="24"/>
        </w:rPr>
      </w:pPr>
    </w:p>
    <w:p w14:paraId="F1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1. Заключение договора</w:t>
      </w:r>
      <w:r>
        <w:rPr>
          <w:color w:val="000000"/>
          <w:sz w:val="24"/>
        </w:rPr>
        <w:t>;</w:t>
      </w:r>
    </w:p>
    <w:p w14:paraId="F2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2. Согласование выполняемых работ</w:t>
      </w:r>
      <w:r>
        <w:rPr>
          <w:color w:val="000000"/>
          <w:sz w:val="24"/>
        </w:rPr>
        <w:t>;</w:t>
      </w:r>
    </w:p>
    <w:p w14:paraId="F3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3. Подача заявки</w:t>
      </w:r>
      <w:r>
        <w:rPr>
          <w:color w:val="000000"/>
          <w:sz w:val="24"/>
        </w:rPr>
        <w:t>;</w:t>
      </w:r>
    </w:p>
    <w:p w14:paraId="F4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4. Оценка стоимости.</w:t>
      </w:r>
    </w:p>
    <w:p w14:paraId="F500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Ответ:</w:t>
      </w: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567"/>
        <w:gridCol w:w="567"/>
        <w:gridCol w:w="56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 xml:space="preserve"> 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after="0" w:line="240" w:lineRule="auto"/>
              <w:ind w:firstLine="0" w:left="29" w:right="39"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</w:p>
        </w:tc>
      </w:tr>
    </w:tbl>
    <w:p w14:paraId="FA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color w:val="000000"/>
        </w:rPr>
      </w:pPr>
    </w:p>
    <w:p w14:paraId="FB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b w:val="1"/>
          <w:color w:val="000000"/>
        </w:rPr>
      </w:pPr>
      <w:r>
        <w:rPr>
          <w:rStyle w:val="Style_2_ch"/>
          <w:b w:val="1"/>
          <w:color w:val="000000"/>
        </w:rPr>
        <w:t>25</w:t>
      </w:r>
      <w:r>
        <w:rPr>
          <w:rStyle w:val="Style_2_ch"/>
          <w:b w:val="1"/>
          <w:color w:val="000000"/>
        </w:rPr>
        <w:t>.</w:t>
      </w:r>
      <w:r>
        <w:rPr>
          <w:b w:val="1"/>
          <w:color w:val="000000"/>
        </w:rPr>
        <w:t xml:space="preserve"> </w:t>
      </w:r>
      <w:r>
        <w:rPr>
          <w:rStyle w:val="Style_2_ch"/>
          <w:b w:val="1"/>
          <w:color w:val="000000"/>
        </w:rPr>
        <w:t>Для чего выдаются средства индивидуальной защиты?</w:t>
      </w:r>
    </w:p>
    <w:p w14:paraId="FC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color w:val="000000"/>
        </w:rPr>
      </w:pPr>
      <w:r>
        <w:rPr>
          <w:rStyle w:val="Style_2_ch"/>
          <w:color w:val="000000"/>
        </w:rPr>
        <w:t>А) Для защиты работникам, занятым на работах с вредными и (или) опасными условиями труда</w:t>
      </w:r>
    </w:p>
    <w:p w14:paraId="FD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color w:val="000000"/>
        </w:rPr>
      </w:pPr>
      <w:r>
        <w:rPr>
          <w:rStyle w:val="Style_2_ch"/>
          <w:color w:val="000000"/>
        </w:rPr>
        <w:t xml:space="preserve">Б) Для защиты от воздействия вредных и (или) опасных факторов производственной среды и (или) загрязнения, а также на работах, выполняемых в особых температурных условиях </w:t>
      </w:r>
    </w:p>
    <w:p w14:paraId="FE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color w:val="000000"/>
        </w:rPr>
      </w:pPr>
      <w:r>
        <w:rPr>
          <w:rStyle w:val="Style_2_ch"/>
          <w:color w:val="000000"/>
        </w:rPr>
        <w:t>В) Для защиты работникам, занятым на работах в особых температурных условиях</w:t>
      </w:r>
    </w:p>
    <w:p w14:paraId="FF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color w:val="000000"/>
        </w:rPr>
      </w:pPr>
      <w:r>
        <w:rPr>
          <w:rStyle w:val="Style_2_ch"/>
          <w:color w:val="000000"/>
        </w:rPr>
        <w:t>Г) Для защиты работникам, занятым на работах, связанных с загрязнением</w:t>
      </w:r>
    </w:p>
    <w:p w14:paraId="00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color w:val="000000"/>
        </w:rPr>
      </w:pPr>
    </w:p>
    <w:p w14:paraId="01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b w:val="1"/>
          <w:color w:val="000000"/>
        </w:rPr>
      </w:pPr>
      <w:r>
        <w:rPr>
          <w:rStyle w:val="Style_2_ch"/>
          <w:b w:val="1"/>
          <w:color w:val="000000"/>
        </w:rPr>
        <w:t>2</w:t>
      </w:r>
      <w:r>
        <w:rPr>
          <w:rStyle w:val="Style_2_ch"/>
          <w:b w:val="1"/>
          <w:color w:val="000000"/>
        </w:rPr>
        <w:t>6</w:t>
      </w:r>
      <w:r>
        <w:rPr>
          <w:rStyle w:val="Style_2_ch"/>
          <w:b w:val="1"/>
          <w:color w:val="000000"/>
        </w:rPr>
        <w:t>.</w:t>
      </w:r>
      <w:r>
        <w:rPr>
          <w:b w:val="1"/>
          <w:color w:val="000000"/>
        </w:rPr>
        <w:t xml:space="preserve"> </w:t>
      </w:r>
      <w:r>
        <w:rPr>
          <w:rStyle w:val="Style_2_ch"/>
          <w:b w:val="1"/>
          <w:color w:val="000000"/>
        </w:rPr>
        <w:t>В случае задержки выплаты заработной платы на какой срок работник имеет право приостановить работу, известив об этом работодателя в письменной форме?</w:t>
      </w:r>
    </w:p>
    <w:p w14:paraId="02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color w:val="000000"/>
        </w:rPr>
      </w:pPr>
      <w:r>
        <w:rPr>
          <w:rStyle w:val="Style_2_ch"/>
          <w:color w:val="000000"/>
        </w:rPr>
        <w:t xml:space="preserve">А) Более 15 дней </w:t>
      </w:r>
    </w:p>
    <w:p w14:paraId="03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color w:val="000000"/>
        </w:rPr>
      </w:pPr>
      <w:r>
        <w:rPr>
          <w:rStyle w:val="Style_2_ch"/>
          <w:color w:val="000000"/>
        </w:rPr>
        <w:t>Б)</w:t>
      </w:r>
      <w:r>
        <w:rPr>
          <w:rStyle w:val="Style_2_ch"/>
          <w:color w:val="000000"/>
        </w:rPr>
        <w:t xml:space="preserve"> </w:t>
      </w:r>
      <w:r>
        <w:rPr>
          <w:rStyle w:val="Style_2_ch"/>
          <w:color w:val="000000"/>
        </w:rPr>
        <w:t>14 дней</w:t>
      </w:r>
    </w:p>
    <w:p w14:paraId="04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color w:val="000000"/>
        </w:rPr>
      </w:pPr>
      <w:r>
        <w:rPr>
          <w:rStyle w:val="Style_2_ch"/>
          <w:color w:val="000000"/>
        </w:rPr>
        <w:t>В) 3 дня</w:t>
      </w:r>
    </w:p>
    <w:p w14:paraId="05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color w:val="000000"/>
        </w:rPr>
      </w:pPr>
    </w:p>
    <w:p w14:paraId="06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color w:val="000000"/>
        </w:rPr>
      </w:pPr>
      <w:r>
        <w:rPr>
          <w:rStyle w:val="Style_2_ch"/>
          <w:b w:val="1"/>
          <w:color w:val="000000"/>
        </w:rPr>
        <w:t>27</w:t>
      </w:r>
      <w:r>
        <w:rPr>
          <w:rStyle w:val="Style_2_ch"/>
          <w:b w:val="1"/>
          <w:color w:val="000000"/>
        </w:rPr>
        <w:t>.</w:t>
      </w:r>
      <w:r>
        <w:rPr>
          <w:b w:val="1"/>
          <w:color w:val="000000"/>
        </w:rPr>
        <w:t xml:space="preserve"> </w:t>
      </w:r>
      <w:r>
        <w:rPr>
          <w:rStyle w:val="Style_2_ch"/>
          <w:b w:val="1"/>
          <w:color w:val="000000"/>
        </w:rPr>
        <w:t>В какой срок проводится специальное расследование несчастного случая происшедшего с учащимися</w:t>
      </w:r>
      <w:r>
        <w:rPr>
          <w:rStyle w:val="Style_2_ch"/>
          <w:color w:val="000000"/>
        </w:rPr>
        <w:t>?</w:t>
      </w:r>
    </w:p>
    <w:p w14:paraId="07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color w:val="000000"/>
        </w:rPr>
      </w:pPr>
    </w:p>
    <w:p w14:paraId="08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b w:val="1"/>
          <w:color w:val="000000"/>
        </w:rPr>
      </w:pPr>
      <w:r>
        <w:rPr>
          <w:rStyle w:val="Style_2_ch"/>
          <w:b w:val="1"/>
          <w:color w:val="000000"/>
        </w:rPr>
        <w:t>28</w:t>
      </w:r>
      <w:r>
        <w:rPr>
          <w:rStyle w:val="Style_2_ch"/>
          <w:b w:val="1"/>
          <w:color w:val="000000"/>
        </w:rPr>
        <w:t>.</w:t>
      </w:r>
      <w:r>
        <w:rPr>
          <w:b w:val="1"/>
          <w:color w:val="000000"/>
        </w:rPr>
        <w:t xml:space="preserve"> </w:t>
      </w:r>
      <w:r>
        <w:rPr>
          <w:rStyle w:val="Style_2_ch"/>
          <w:b w:val="1"/>
          <w:color w:val="000000"/>
        </w:rPr>
        <w:t>Периодичность визуального осмотра зданий и сооружений учреждения составляет:</w:t>
      </w:r>
    </w:p>
    <w:p w14:paraId="09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color w:val="000000"/>
        </w:rPr>
      </w:pPr>
    </w:p>
    <w:p w14:paraId="0A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b w:val="1"/>
          <w:color w:val="000000"/>
          <w:sz w:val="24"/>
        </w:rPr>
      </w:pPr>
      <w:r>
        <w:rPr>
          <w:rStyle w:val="Style_2_ch"/>
          <w:b w:val="1"/>
          <w:color w:val="000000"/>
        </w:rPr>
        <w:t>29</w:t>
      </w:r>
      <w:r>
        <w:rPr>
          <w:rStyle w:val="Style_2_ch"/>
          <w:b w:val="1"/>
          <w:color w:val="000000"/>
        </w:rPr>
        <w:t>.</w:t>
      </w:r>
      <w:r>
        <w:rPr>
          <w:b w:val="1"/>
          <w:color w:val="000000"/>
          <w:sz w:val="24"/>
          <w:highlight w:val="white"/>
        </w:rPr>
        <w:t xml:space="preserve"> </w:t>
      </w:r>
      <w:r>
        <w:rPr>
          <w:b w:val="1"/>
          <w:color w:val="000000"/>
          <w:sz w:val="24"/>
        </w:rPr>
        <w:t> Установите соответствие между принципами обеспечения безопасности и видами их реализации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> </w:t>
      </w: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4787"/>
        <w:gridCol w:w="4783"/>
      </w:tblGrid>
      <w:tr>
        <w:trPr>
          <w:trHeight w:hRule="atLeast" w:val="517"/>
        </w:trPr>
        <w:tc>
          <w:tcPr>
            <w:tcW w:type="dxa" w:w="478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tabs>
                <w:tab w:leader="none" w:pos="0" w:val="left"/>
              </w:tabs>
              <w:spacing w:after="0" w:line="360" w:lineRule="auto"/>
              <w:ind/>
              <w:contextualSpacing w:val="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  <w:r>
              <w:rPr>
                <w:color w:val="000000"/>
                <w:sz w:val="24"/>
              </w:rPr>
              <w:t> Принцип информации</w:t>
            </w:r>
          </w:p>
        </w:tc>
        <w:tc>
          <w:tcPr>
            <w:tcW w:type="dxa" w:w="4783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tabs>
                <w:tab w:leader="none" w:pos="0" w:val="left"/>
              </w:tabs>
              <w:spacing w:after="0" w:line="360" w:lineRule="auto"/>
              <w:ind/>
              <w:contextualSpacing w:val="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А.</w:t>
            </w:r>
            <w:r>
              <w:rPr>
                <w:color w:val="000000"/>
                <w:sz w:val="24"/>
              </w:rPr>
              <w:t> Оградительные устройства</w:t>
            </w:r>
          </w:p>
        </w:tc>
      </w:tr>
      <w:tr>
        <w:tc>
          <w:tcPr>
            <w:tcW w:type="dxa" w:w="4787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tabs>
                <w:tab w:leader="none" w:pos="0" w:val="left"/>
              </w:tabs>
              <w:spacing w:after="0" w:line="360" w:lineRule="auto"/>
              <w:ind/>
              <w:contextualSpacing w:val="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  <w:r>
              <w:rPr>
                <w:color w:val="000000"/>
                <w:sz w:val="24"/>
              </w:rPr>
              <w:t> Принцип снижения опасности </w:t>
            </w:r>
          </w:p>
        </w:tc>
        <w:tc>
          <w:tcPr>
            <w:tcW w:type="dxa" w:w="4783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tabs>
                <w:tab w:leader="none" w:pos="0" w:val="left"/>
              </w:tabs>
              <w:spacing w:after="0" w:line="360" w:lineRule="auto"/>
              <w:ind/>
              <w:contextualSpacing w:val="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Б.</w:t>
            </w:r>
            <w:r>
              <w:rPr>
                <w:color w:val="000000"/>
                <w:sz w:val="24"/>
              </w:rPr>
              <w:t> Сигнализация, знаки безопасности, плакаты </w:t>
            </w:r>
          </w:p>
        </w:tc>
      </w:tr>
      <w:tr>
        <w:trPr>
          <w:trHeight w:hRule="atLeast" w:val="405"/>
        </w:trPr>
        <w:tc>
          <w:tcPr>
            <w:tcW w:type="dxa" w:w="4787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tabs>
                <w:tab w:leader="none" w:pos="0" w:val="left"/>
              </w:tabs>
              <w:spacing w:after="0" w:line="360" w:lineRule="auto"/>
              <w:ind/>
              <w:contextualSpacing w:val="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  <w:r>
              <w:rPr>
                <w:color w:val="000000"/>
                <w:sz w:val="24"/>
              </w:rPr>
              <w:t> Принцип ликвидации </w:t>
            </w:r>
          </w:p>
        </w:tc>
        <w:tc>
          <w:tcPr>
            <w:tcW w:type="dxa" w:w="4783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tabs>
                <w:tab w:leader="none" w:pos="0" w:val="left"/>
              </w:tabs>
              <w:spacing w:after="0" w:line="360" w:lineRule="auto"/>
              <w:ind/>
              <w:contextualSpacing w:val="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В.</w:t>
            </w:r>
            <w:r>
              <w:rPr>
                <w:color w:val="000000"/>
                <w:sz w:val="24"/>
              </w:rPr>
              <w:t> Изоляция, применение малых напряжений</w:t>
            </w:r>
          </w:p>
        </w:tc>
      </w:tr>
      <w:tr>
        <w:trPr>
          <w:trHeight w:hRule="atLeast" w:val="435"/>
        </w:trPr>
        <w:tc>
          <w:tcPr>
            <w:tcW w:type="dxa" w:w="4787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tabs>
                <w:tab w:leader="none" w:pos="0" w:val="left"/>
              </w:tabs>
              <w:spacing w:after="0" w:line="360" w:lineRule="auto"/>
              <w:ind/>
              <w:contextualSpacing w:val="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  <w:r>
              <w:rPr>
                <w:color w:val="000000"/>
                <w:sz w:val="24"/>
              </w:rPr>
              <w:t> Принцип блокировки </w:t>
            </w:r>
          </w:p>
        </w:tc>
        <w:tc>
          <w:tcPr>
            <w:tcW w:type="dxa" w:w="4783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tabs>
                <w:tab w:leader="none" w:pos="0" w:val="left"/>
              </w:tabs>
              <w:spacing w:after="0" w:line="360" w:lineRule="auto"/>
              <w:ind/>
              <w:contextualSpacing w:val="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</w:t>
            </w:r>
            <w:r>
              <w:rPr>
                <w:color w:val="000000"/>
                <w:sz w:val="24"/>
              </w:rPr>
              <w:t> Защитное отключение</w:t>
            </w:r>
          </w:p>
        </w:tc>
      </w:tr>
    </w:tbl>
    <w:p w14:paraId="1301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Ответ: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"/>
        <w:gridCol w:w="845"/>
        <w:gridCol w:w="960"/>
        <w:gridCol w:w="746"/>
      </w:tblGrid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spacing w:after="0" w:line="240" w:lineRule="auto"/>
              <w:ind w:firstLine="0" w:left="284" w:right="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spacing w:after="0" w:line="240" w:lineRule="auto"/>
              <w:ind w:firstLine="0" w:left="284" w:right="27"/>
              <w:rPr>
                <w:color w:val="000000"/>
                <w:sz w:val="24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</w:p>
        </w:tc>
      </w:tr>
    </w:tbl>
    <w:p w14:paraId="1C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b w:val="1"/>
          <w:color w:val="000000"/>
        </w:rPr>
      </w:pPr>
    </w:p>
    <w:p w14:paraId="1D010000">
      <w:pPr>
        <w:rPr>
          <w:b w:val="1"/>
          <w:color w:val="000000"/>
          <w:sz w:val="24"/>
        </w:rPr>
      </w:pPr>
      <w:r>
        <w:rPr>
          <w:rStyle w:val="Style_2_ch"/>
          <w:b w:val="1"/>
          <w:color w:val="000000"/>
        </w:rPr>
        <w:t>30</w:t>
      </w:r>
      <w:r>
        <w:rPr>
          <w:rStyle w:val="Style_2_ch"/>
          <w:b w:val="1"/>
          <w:color w:val="000000"/>
        </w:rPr>
        <w:t>.</w:t>
      </w:r>
      <w:r>
        <w:rPr>
          <w:b w:val="1"/>
          <w:color w:val="000000"/>
          <w:sz w:val="24"/>
          <w:highlight w:val="white"/>
        </w:rPr>
        <w:t xml:space="preserve"> Соотнесите вид противопожарных мероприятий с их содержанием</w:t>
      </w:r>
      <w:r>
        <w:rPr>
          <w:b w:val="1"/>
          <w:color w:val="000000"/>
          <w:sz w:val="24"/>
          <w:highlight w:val="white"/>
        </w:rPr>
        <w:t>.</w:t>
      </w: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4785"/>
        <w:gridCol w:w="4785"/>
      </w:tblGrid>
      <w:tr>
        <w:tc>
          <w:tcPr>
            <w:tcW w:type="dxa" w:w="47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1.</w:t>
            </w:r>
            <w:r>
              <w:rPr>
                <w:color w:val="000000"/>
                <w:sz w:val="24"/>
                <w:highlight w:val="white"/>
              </w:rPr>
              <w:t> Эксплуатационные </w:t>
            </w:r>
          </w:p>
        </w:tc>
        <w:tc>
          <w:tcPr>
            <w:tcW w:type="dxa" w:w="4785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А.</w:t>
            </w:r>
            <w:r>
              <w:rPr>
                <w:color w:val="000000"/>
                <w:sz w:val="24"/>
                <w:highlight w:val="white"/>
              </w:rPr>
              <w:t>  Запрещение курения в неустановленных местах, сварочных и др. огневых работ в пожароопасных помещениях</w:t>
            </w:r>
          </w:p>
        </w:tc>
      </w:tr>
      <w:tr>
        <w:tc>
          <w:tcPr>
            <w:tcW w:type="dxa" w:w="478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2.</w:t>
            </w:r>
            <w:r>
              <w:rPr>
                <w:color w:val="000000"/>
                <w:sz w:val="24"/>
                <w:highlight w:val="white"/>
              </w:rPr>
              <w:t> Режимные </w:t>
            </w:r>
          </w:p>
        </w:tc>
        <w:tc>
          <w:tcPr>
            <w:tcW w:type="dxa" w:w="478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Б.</w:t>
            </w:r>
            <w:r>
              <w:rPr>
                <w:color w:val="000000"/>
                <w:sz w:val="24"/>
                <w:highlight w:val="white"/>
              </w:rPr>
              <w:t> Правильная эксплуатация оборудования, правильное содержание зданий, территорий, противопожарный инструктаж </w:t>
            </w:r>
          </w:p>
        </w:tc>
      </w:tr>
      <w:tr>
        <w:tc>
          <w:tcPr>
            <w:tcW w:type="dxa" w:w="478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3.</w:t>
            </w:r>
            <w:r>
              <w:rPr>
                <w:color w:val="000000"/>
                <w:sz w:val="24"/>
                <w:highlight w:val="white"/>
              </w:rPr>
              <w:t> Технические </w:t>
            </w:r>
          </w:p>
        </w:tc>
        <w:tc>
          <w:tcPr>
            <w:tcW w:type="dxa" w:w="478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В.</w:t>
            </w:r>
            <w:r>
              <w:rPr>
                <w:color w:val="000000"/>
                <w:sz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highlight w:val="white"/>
              </w:rPr>
              <w:t>Своевременная профилактика, осмотры, ремонт и испытание технологического оборудования</w:t>
            </w:r>
          </w:p>
        </w:tc>
      </w:tr>
      <w:tr>
        <w:tc>
          <w:tcPr>
            <w:tcW w:type="dxa" w:w="478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4.</w:t>
            </w:r>
            <w:r>
              <w:rPr>
                <w:color w:val="000000"/>
                <w:sz w:val="24"/>
                <w:highlight w:val="white"/>
              </w:rPr>
              <w:t> Организационные</w:t>
            </w:r>
          </w:p>
        </w:tc>
        <w:tc>
          <w:tcPr>
            <w:tcW w:type="dxa" w:w="478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Г.</w:t>
            </w:r>
            <w:r>
              <w:rPr>
                <w:color w:val="000000"/>
                <w:sz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highlight w:val="white"/>
              </w:rPr>
              <w:t>Соблюдение противопожарных правил и норм при проектировании зданий, при устройстве электропроводки и оборудования, отопления, вентиляции, освещении и правильная эксплуатация оборудования </w:t>
            </w:r>
          </w:p>
        </w:tc>
      </w:tr>
    </w:tbl>
    <w:p w14:paraId="2601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Ответ: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"/>
        <w:gridCol w:w="845"/>
        <w:gridCol w:w="960"/>
        <w:gridCol w:w="746"/>
      </w:tblGrid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spacing w:after="0" w:line="240" w:lineRule="auto"/>
              <w:ind w:firstLine="0" w:left="284" w:right="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after="0" w:line="240" w:lineRule="auto"/>
              <w:ind w:firstLine="0" w:left="284" w:right="27"/>
              <w:rPr>
                <w:color w:val="000000"/>
                <w:sz w:val="24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</w:p>
        </w:tc>
      </w:tr>
    </w:tbl>
    <w:p w14:paraId="2F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color w:val="000000"/>
        </w:rPr>
      </w:pPr>
    </w:p>
    <w:p w14:paraId="30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b w:val="1"/>
          <w:color w:val="000000"/>
        </w:rPr>
      </w:pPr>
      <w:r>
        <w:rPr>
          <w:rStyle w:val="Style_2_ch"/>
          <w:b w:val="1"/>
          <w:color w:val="000000"/>
        </w:rPr>
        <w:t>31</w:t>
      </w:r>
      <w:r>
        <w:rPr>
          <w:rStyle w:val="Style_2_ch"/>
          <w:b w:val="1"/>
          <w:color w:val="000000"/>
        </w:rPr>
        <w:t>.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  <w:sz w:val="24"/>
        </w:rPr>
        <w:t>Укажите последовательность</w:t>
      </w:r>
      <w:r>
        <w:rPr>
          <w:b w:val="1"/>
          <w:color w:val="000000"/>
          <w:sz w:val="24"/>
        </w:rPr>
        <w:t>:</w:t>
      </w:r>
      <w:r>
        <w:rPr>
          <w:b w:val="1"/>
          <w:color w:val="000000"/>
        </w:rPr>
        <w:t xml:space="preserve"> </w:t>
      </w:r>
      <w:r>
        <w:rPr>
          <w:rStyle w:val="Style_2_ch"/>
          <w:b w:val="1"/>
          <w:color w:val="000000"/>
        </w:rPr>
        <w:t>Что</w:t>
      </w:r>
      <w:r>
        <w:rPr>
          <w:rStyle w:val="Style_2_ch"/>
          <w:b w:val="1"/>
          <w:color w:val="000000"/>
        </w:rPr>
        <w:t xml:space="preserve"> необходимо сделать при оказании первой помощи пострадавшему в случае поражения электрическим током</w:t>
      </w:r>
      <w:r>
        <w:rPr>
          <w:rStyle w:val="Style_2_ch"/>
          <w:b w:val="1"/>
          <w:color w:val="000000"/>
        </w:rPr>
        <w:t>.</w:t>
      </w:r>
    </w:p>
    <w:p w14:paraId="31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color w:val="000000"/>
        </w:rPr>
      </w:pPr>
    </w:p>
    <w:p w14:paraId="32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color w:val="000000"/>
        </w:rPr>
      </w:pPr>
      <w:r>
        <w:rPr>
          <w:rStyle w:val="Style_2_ch"/>
          <w:color w:val="000000"/>
        </w:rPr>
        <w:t>1.Вызвать «скорую помощь»</w:t>
      </w:r>
    </w:p>
    <w:p w14:paraId="33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color w:val="000000"/>
        </w:rPr>
      </w:pPr>
      <w:r>
        <w:rPr>
          <w:rStyle w:val="Style_2_ch"/>
          <w:color w:val="000000"/>
        </w:rPr>
        <w:t xml:space="preserve">2.Обесточить пострадавшего </w:t>
      </w:r>
    </w:p>
    <w:p w14:paraId="34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color w:val="000000"/>
        </w:rPr>
      </w:pPr>
      <w:r>
        <w:rPr>
          <w:rStyle w:val="Style_2_ch"/>
          <w:color w:val="000000"/>
        </w:rPr>
        <w:t>3.Начать прямой массаж сердца</w:t>
      </w:r>
    </w:p>
    <w:p w14:paraId="3501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Ответ</w:t>
      </w:r>
      <w:r>
        <w:rPr>
          <w:color w:val="000000"/>
          <w:sz w:val="24"/>
        </w:rPr>
        <w:t>:</w:t>
      </w: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567"/>
        <w:gridCol w:w="56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 xml:space="preserve"> 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after="0" w:line="240" w:lineRule="auto"/>
              <w:ind w:firstLine="0" w:left="29" w:right="39"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</w:p>
        </w:tc>
      </w:tr>
    </w:tbl>
    <w:p w14:paraId="39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color w:val="000000"/>
        </w:rPr>
      </w:pPr>
    </w:p>
    <w:p w14:paraId="3A010000">
      <w:pPr>
        <w:tabs>
          <w:tab w:leader="none" w:pos="0" w:val="left"/>
        </w:tabs>
        <w:spacing w:after="0" w:line="360" w:lineRule="auto"/>
        <w:ind/>
        <w:rPr>
          <w:rStyle w:val="Style_2_ch"/>
          <w:b w:val="1"/>
          <w:color w:val="000000"/>
        </w:rPr>
      </w:pPr>
      <w:r>
        <w:rPr>
          <w:b w:val="1"/>
          <w:color w:val="000000"/>
          <w:sz w:val="24"/>
        </w:rPr>
        <w:t>32</w:t>
      </w:r>
      <w:r>
        <w:rPr>
          <w:b w:val="1"/>
          <w:color w:val="000000"/>
          <w:sz w:val="24"/>
        </w:rPr>
        <w:t xml:space="preserve">. </w:t>
      </w:r>
      <w:r>
        <w:rPr>
          <w:b w:val="1"/>
          <w:color w:val="000000"/>
          <w:sz w:val="24"/>
        </w:rPr>
        <w:t>Укажите последовательность</w:t>
      </w:r>
      <w:r>
        <w:rPr>
          <w:b w:val="1"/>
          <w:color w:val="000000"/>
          <w:sz w:val="24"/>
        </w:rPr>
        <w:t>:</w:t>
      </w:r>
      <w:r>
        <w:rPr>
          <w:b w:val="1"/>
          <w:color w:val="000000"/>
        </w:rPr>
        <w:t xml:space="preserve"> </w:t>
      </w:r>
      <w:r>
        <w:rPr>
          <w:rStyle w:val="Style_2_ch"/>
          <w:b w:val="1"/>
          <w:color w:val="000000"/>
        </w:rPr>
        <w:t>Г</w:t>
      </w:r>
      <w:r>
        <w:rPr>
          <w:rStyle w:val="Style_2_ch"/>
          <w:b w:val="1"/>
          <w:color w:val="000000"/>
        </w:rPr>
        <w:t>руппы по электробезопасности электротехнического электротехнологического) персонала</w:t>
      </w:r>
      <w:r>
        <w:rPr>
          <w:rStyle w:val="Style_2_ch"/>
          <w:b w:val="1"/>
          <w:color w:val="000000"/>
        </w:rPr>
        <w:t>:</w:t>
      </w:r>
    </w:p>
    <w:p w14:paraId="3B010000">
      <w:pPr>
        <w:pStyle w:val="Style_2"/>
        <w:tabs>
          <w:tab w:leader="none" w:pos="0" w:val="left"/>
        </w:tabs>
        <w:spacing w:after="0" w:line="360" w:lineRule="auto"/>
        <w:ind/>
        <w:rPr>
          <w:rStyle w:val="Style_2_ch"/>
          <w:color w:val="000000"/>
        </w:rPr>
      </w:pPr>
      <w:r>
        <w:rPr>
          <w:rStyle w:val="Style_2_ch"/>
          <w:color w:val="000000"/>
        </w:rPr>
        <w:t>1</w:t>
      </w:r>
      <w:r>
        <w:rPr>
          <w:rStyle w:val="Style_2_ch"/>
          <w:color w:val="000000"/>
        </w:rPr>
        <w:t xml:space="preserve"> </w:t>
      </w:r>
      <w:r>
        <w:rPr>
          <w:rStyle w:val="Style_2_ch"/>
          <w:color w:val="000000"/>
        </w:rPr>
        <w:t>-</w:t>
      </w:r>
      <w:r>
        <w:rPr>
          <w:rStyle w:val="Style_2_ch"/>
          <w:color w:val="000000"/>
        </w:rPr>
        <w:t xml:space="preserve"> </w:t>
      </w:r>
      <w:r>
        <w:rPr>
          <w:rStyle w:val="Style_2_ch"/>
          <w:color w:val="000000"/>
        </w:rPr>
        <w:t>II</w:t>
      </w:r>
    </w:p>
    <w:p w14:paraId="3C010000">
      <w:pPr>
        <w:pStyle w:val="Style_2"/>
        <w:tabs>
          <w:tab w:leader="none" w:pos="0" w:val="left"/>
        </w:tabs>
        <w:spacing w:after="0" w:line="360" w:lineRule="auto"/>
        <w:ind/>
        <w:rPr>
          <w:rStyle w:val="Style_2_ch"/>
          <w:color w:val="000000"/>
        </w:rPr>
      </w:pPr>
      <w:r>
        <w:rPr>
          <w:rStyle w:val="Style_2_ch"/>
          <w:color w:val="000000"/>
        </w:rPr>
        <w:t>2</w:t>
      </w:r>
      <w:r>
        <w:rPr>
          <w:rStyle w:val="Style_2_ch"/>
          <w:color w:val="000000"/>
        </w:rPr>
        <w:t xml:space="preserve"> </w:t>
      </w:r>
      <w:r>
        <w:rPr>
          <w:rStyle w:val="Style_2_ch"/>
          <w:color w:val="000000"/>
        </w:rPr>
        <w:t>-</w:t>
      </w:r>
      <w:r>
        <w:rPr>
          <w:rStyle w:val="Style_2_ch"/>
          <w:color w:val="000000"/>
        </w:rPr>
        <w:t xml:space="preserve"> </w:t>
      </w:r>
      <w:r>
        <w:rPr>
          <w:rStyle w:val="Style_2_ch"/>
          <w:color w:val="000000"/>
        </w:rPr>
        <w:t>III</w:t>
      </w:r>
    </w:p>
    <w:p w14:paraId="3D010000">
      <w:pPr>
        <w:pStyle w:val="Style_2"/>
        <w:tabs>
          <w:tab w:leader="none" w:pos="0" w:val="left"/>
        </w:tabs>
        <w:spacing w:after="0" w:line="360" w:lineRule="auto"/>
        <w:ind/>
        <w:rPr>
          <w:rStyle w:val="Style_2_ch"/>
          <w:color w:val="000000"/>
        </w:rPr>
      </w:pPr>
      <w:r>
        <w:rPr>
          <w:rStyle w:val="Style_2_ch"/>
          <w:color w:val="000000"/>
        </w:rPr>
        <w:t>3</w:t>
      </w:r>
      <w:r>
        <w:rPr>
          <w:rStyle w:val="Style_2_ch"/>
          <w:color w:val="000000"/>
        </w:rPr>
        <w:t xml:space="preserve"> </w:t>
      </w:r>
      <w:r>
        <w:rPr>
          <w:rStyle w:val="Style_2_ch"/>
          <w:color w:val="000000"/>
        </w:rPr>
        <w:t>- IV</w:t>
      </w:r>
    </w:p>
    <w:p w14:paraId="3E010000">
      <w:pPr>
        <w:pStyle w:val="Style_2"/>
        <w:tabs>
          <w:tab w:leader="none" w:pos="0" w:val="left"/>
        </w:tabs>
        <w:spacing w:after="0" w:line="360" w:lineRule="auto"/>
        <w:ind/>
        <w:rPr>
          <w:rStyle w:val="Style_2_ch"/>
          <w:color w:val="000000"/>
        </w:rPr>
      </w:pPr>
      <w:r>
        <w:rPr>
          <w:rStyle w:val="Style_2_ch"/>
          <w:color w:val="000000"/>
        </w:rPr>
        <w:t>4</w:t>
      </w:r>
      <w:r>
        <w:rPr>
          <w:rStyle w:val="Style_2_ch"/>
          <w:color w:val="000000"/>
        </w:rPr>
        <w:t xml:space="preserve"> </w:t>
      </w:r>
      <w:r>
        <w:rPr>
          <w:rStyle w:val="Style_2_ch"/>
          <w:color w:val="000000"/>
        </w:rPr>
        <w:t>–</w:t>
      </w:r>
      <w:r>
        <w:rPr>
          <w:rStyle w:val="Style_2_ch"/>
          <w:color w:val="000000"/>
        </w:rPr>
        <w:t xml:space="preserve"> V</w:t>
      </w:r>
    </w:p>
    <w:p w14:paraId="3F01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Ответ:</w:t>
      </w: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567"/>
        <w:gridCol w:w="567"/>
        <w:gridCol w:w="56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 xml:space="preserve"> 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spacing w:after="0" w:line="240" w:lineRule="auto"/>
              <w:ind w:firstLine="0" w:left="29" w:right="39"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</w:p>
        </w:tc>
      </w:tr>
    </w:tbl>
    <w:p w14:paraId="44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</w:rPr>
      </w:pPr>
    </w:p>
    <w:p w14:paraId="45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33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 xml:space="preserve"> Работники имеют право расторгнуть трудовой договор, заключенный на неопределенный срок, предупредив об этом работодателя письменно</w:t>
      </w:r>
      <w:r>
        <w:rPr>
          <w:b w:val="1"/>
          <w:color w:val="000000"/>
          <w:sz w:val="24"/>
        </w:rPr>
        <w:t>:</w:t>
      </w:r>
    </w:p>
    <w:p w14:paraId="46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 </w:t>
      </w:r>
      <w:r>
        <w:rPr>
          <w:color w:val="000000"/>
          <w:sz w:val="24"/>
        </w:rPr>
        <w:t>1) за 2 дня;        </w:t>
      </w:r>
    </w:p>
    <w:p w14:paraId="47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 2) за 2 недели;</w:t>
      </w:r>
    </w:p>
    <w:p w14:paraId="48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 3) за 1 месяц;</w:t>
      </w:r>
    </w:p>
    <w:p w14:paraId="49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 4) за 3 месяца</w:t>
      </w:r>
    </w:p>
    <w:p w14:paraId="4A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</w:p>
    <w:p w14:paraId="4B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34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Ежегодный основной оплачиваемый отпуск предоставляется работникам продолжительностью не менее:</w:t>
      </w:r>
    </w:p>
    <w:p w14:paraId="4C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 </w:t>
      </w:r>
      <w:r>
        <w:rPr>
          <w:color w:val="000000"/>
          <w:sz w:val="24"/>
        </w:rPr>
        <w:t>1) 28 календарных дней;</w:t>
      </w:r>
    </w:p>
    <w:p w14:paraId="4D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 2) 30 рабочих дней;</w:t>
      </w:r>
    </w:p>
    <w:p w14:paraId="4E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 3) 42 календарных дня;</w:t>
      </w:r>
    </w:p>
    <w:p w14:paraId="4F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 4) 48 рабочих дней</w:t>
      </w:r>
    </w:p>
    <w:p w14:paraId="50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</w:p>
    <w:p w14:paraId="51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3</w:t>
      </w:r>
      <w:r>
        <w:rPr>
          <w:b w:val="1"/>
          <w:color w:val="000000"/>
          <w:sz w:val="24"/>
        </w:rPr>
        <w:t>5</w:t>
      </w:r>
      <w:r>
        <w:rPr>
          <w:b w:val="1"/>
          <w:color w:val="000000"/>
          <w:sz w:val="24"/>
        </w:rPr>
        <w:t>. Срок испытания для вновь принятого работника не может превышать ___ месяцев.</w:t>
      </w:r>
    </w:p>
    <w:p w14:paraId="52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36</w:t>
      </w:r>
      <w:r>
        <w:rPr>
          <w:b w:val="1"/>
          <w:color w:val="000000"/>
          <w:sz w:val="24"/>
        </w:rPr>
        <w:t xml:space="preserve">. Срок испытания для вновь принятых руководителей </w:t>
      </w:r>
      <w:r>
        <w:rPr>
          <w:b w:val="1"/>
          <w:color w:val="000000"/>
          <w:sz w:val="24"/>
        </w:rPr>
        <w:t xml:space="preserve">организаций не может превышать </w:t>
      </w:r>
      <w:r>
        <w:rPr>
          <w:b w:val="1"/>
          <w:color w:val="000000"/>
          <w:sz w:val="24"/>
        </w:rPr>
        <w:t>___ месяцев</w:t>
      </w:r>
      <w:r>
        <w:rPr>
          <w:b w:val="1"/>
          <w:color w:val="000000"/>
          <w:sz w:val="24"/>
        </w:rPr>
        <w:t>.</w:t>
      </w:r>
    </w:p>
    <w:p w14:paraId="53010000">
      <w:pPr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37</w:t>
      </w:r>
      <w:r>
        <w:rPr>
          <w:b w:val="1"/>
          <w:color w:val="000000"/>
          <w:sz w:val="24"/>
        </w:rPr>
        <w:t>. Устан</w:t>
      </w:r>
      <w:r>
        <w:rPr>
          <w:b w:val="1"/>
          <w:color w:val="000000"/>
          <w:sz w:val="24"/>
        </w:rPr>
        <w:t xml:space="preserve">овите соответствие между видом </w:t>
      </w:r>
      <w:r>
        <w:rPr>
          <w:b w:val="1"/>
          <w:color w:val="000000"/>
          <w:sz w:val="24"/>
        </w:rPr>
        <w:t>ответственности и мерой наказания:</w:t>
      </w:r>
    </w:p>
    <w:p w14:paraId="5401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 </w:t>
      </w:r>
    </w:p>
    <w:tbl>
      <w:tblPr>
        <w:tblStyle w:val="Style_4"/>
        <w:tblInd w:type="dxa" w:w="108"/>
        <w:tblLayout w:type="fixed"/>
        <w:tblCellMar>
          <w:left w:type="dxa" w:w="0"/>
          <w:right w:type="dxa" w:w="0"/>
        </w:tblCellMar>
      </w:tblPr>
      <w:tblGrid>
        <w:gridCol w:w="352"/>
        <w:gridCol w:w="3995"/>
        <w:gridCol w:w="408"/>
        <w:gridCol w:w="5145"/>
      </w:tblGrid>
      <w:tr>
        <w:trPr>
          <w:trHeight w:hRule="atLeast" w:val="468"/>
        </w:trPr>
        <w:tc>
          <w:tcPr>
            <w:tcW w:type="dxa" w:w="35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3995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Дисциплинарная</w:t>
            </w:r>
          </w:p>
        </w:tc>
        <w:tc>
          <w:tcPr>
            <w:tcW w:type="dxa" w:w="40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</w:t>
            </w:r>
          </w:p>
        </w:tc>
        <w:tc>
          <w:tcPr>
            <w:tcW w:type="dxa" w:w="5145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Штраф</w:t>
            </w:r>
          </w:p>
        </w:tc>
      </w:tr>
      <w:tr>
        <w:trPr>
          <w:trHeight w:hRule="atLeast" w:val="338"/>
        </w:trPr>
        <w:tc>
          <w:tcPr>
            <w:tcW w:type="dxa" w:w="352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399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Материальная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</w:p>
        </w:tc>
        <w:tc>
          <w:tcPr>
            <w:tcW w:type="dxa" w:w="514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Лишение свободы</w:t>
            </w:r>
          </w:p>
        </w:tc>
      </w:tr>
      <w:tr>
        <w:tc>
          <w:tcPr>
            <w:tcW w:type="dxa" w:w="352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399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Административная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</w:p>
        </w:tc>
        <w:tc>
          <w:tcPr>
            <w:tcW w:type="dxa" w:w="514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Возмещение ущерба</w:t>
            </w:r>
          </w:p>
        </w:tc>
      </w:tr>
      <w:tr>
        <w:tc>
          <w:tcPr>
            <w:tcW w:type="dxa" w:w="352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type="dxa" w:w="399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Уголовная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</w:t>
            </w:r>
          </w:p>
        </w:tc>
        <w:tc>
          <w:tcPr>
            <w:tcW w:type="dxa" w:w="514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Выговор</w:t>
            </w:r>
          </w:p>
        </w:tc>
      </w:tr>
    </w:tbl>
    <w:p w14:paraId="6501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Ответ: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"/>
        <w:gridCol w:w="845"/>
        <w:gridCol w:w="960"/>
        <w:gridCol w:w="746"/>
      </w:tblGrid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spacing w:after="0" w:line="240" w:lineRule="auto"/>
              <w:ind w:firstLine="0" w:left="284" w:right="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spacing w:after="0" w:line="240" w:lineRule="auto"/>
              <w:ind w:firstLine="0" w:left="284" w:right="27"/>
              <w:rPr>
                <w:color w:val="000000"/>
                <w:sz w:val="24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</w:p>
        </w:tc>
      </w:tr>
    </w:tbl>
    <w:p w14:paraId="6E010000">
      <w:pPr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38</w:t>
      </w:r>
      <w:r>
        <w:rPr>
          <w:b w:val="1"/>
          <w:color w:val="000000"/>
          <w:sz w:val="24"/>
        </w:rPr>
        <w:t>. становите соответствие между видами стажа и их содержанием (определением):</w:t>
      </w:r>
    </w:p>
    <w:p w14:paraId="6F01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 </w:t>
      </w:r>
    </w:p>
    <w:tbl>
      <w:tblPr>
        <w:tblStyle w:val="Style_4"/>
        <w:tblInd w:type="dxa" w:w="108"/>
        <w:tblLayout w:type="fixed"/>
        <w:tblCellMar>
          <w:left w:type="dxa" w:w="0"/>
          <w:right w:type="dxa" w:w="0"/>
        </w:tblCellMar>
      </w:tblPr>
      <w:tblGrid>
        <w:gridCol w:w="336"/>
        <w:gridCol w:w="2066"/>
        <w:gridCol w:w="390"/>
        <w:gridCol w:w="7108"/>
      </w:tblGrid>
      <w:tr>
        <w:trPr>
          <w:trHeight w:hRule="atLeast" w:val="468"/>
        </w:trPr>
        <w:tc>
          <w:tcPr>
            <w:tcW w:type="dxa" w:w="3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2066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Общий трудовой</w:t>
            </w:r>
          </w:p>
        </w:tc>
        <w:tc>
          <w:tcPr>
            <w:tcW w:type="dxa" w:w="39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</w:t>
            </w:r>
          </w:p>
        </w:tc>
        <w:tc>
          <w:tcPr>
            <w:tcW w:type="dxa" w:w="710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Суммарная продолжительность периодов трудовой деятельности, в течение которой уплачивались взносы в пенсионный фонд</w:t>
            </w:r>
          </w:p>
        </w:tc>
      </w:tr>
      <w:tr>
        <w:trPr>
          <w:trHeight w:hRule="atLeast" w:val="563"/>
        </w:trPr>
        <w:tc>
          <w:tcPr>
            <w:tcW w:type="dxa" w:w="336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206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Специальный трудовой</w:t>
            </w:r>
          </w:p>
        </w:tc>
        <w:tc>
          <w:tcPr>
            <w:tcW w:type="dxa" w:w="39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</w:p>
        </w:tc>
        <w:tc>
          <w:tcPr>
            <w:tcW w:type="dxa" w:w="71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Суммарная продолжительность периодов трудовой деятельности независимо от её характера, перерывов в ней и условий труда</w:t>
            </w:r>
          </w:p>
        </w:tc>
      </w:tr>
      <w:tr>
        <w:tc>
          <w:tcPr>
            <w:tcW w:type="dxa" w:w="336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206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Непрерывный трудовой</w:t>
            </w:r>
          </w:p>
        </w:tc>
        <w:tc>
          <w:tcPr>
            <w:tcW w:type="dxa" w:w="39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</w:p>
        </w:tc>
        <w:tc>
          <w:tcPr>
            <w:tcW w:type="dxa" w:w="71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Продолжительность строго определённой в законе деятельности, связанной с особенностями профессии работников и условий труда</w:t>
            </w:r>
          </w:p>
        </w:tc>
      </w:tr>
      <w:tr>
        <w:tc>
          <w:tcPr>
            <w:tcW w:type="dxa" w:w="336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type="dxa" w:w="206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Страховой</w:t>
            </w:r>
          </w:p>
        </w:tc>
        <w:tc>
          <w:tcPr>
            <w:tcW w:type="dxa" w:w="39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</w:t>
            </w:r>
          </w:p>
        </w:tc>
        <w:tc>
          <w:tcPr>
            <w:tcW w:type="dxa" w:w="71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Продолжительность последней работы на одном или нескольких предприятиях при условии, что период без работы не превысил установленных законом сроков</w:t>
            </w:r>
          </w:p>
        </w:tc>
      </w:tr>
    </w:tbl>
    <w:p w14:paraId="8001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Ответ: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"/>
        <w:gridCol w:w="845"/>
        <w:gridCol w:w="960"/>
        <w:gridCol w:w="746"/>
      </w:tblGrid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spacing w:after="0" w:line="240" w:lineRule="auto"/>
              <w:ind w:firstLine="0" w:left="284" w:right="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spacing w:after="0" w:line="240" w:lineRule="auto"/>
              <w:ind w:firstLine="0" w:left="284" w:right="27"/>
              <w:rPr>
                <w:color w:val="000000"/>
                <w:sz w:val="24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spacing w:after="0" w:line="240" w:lineRule="auto"/>
              <w:ind w:firstLine="0" w:left="284" w:right="27"/>
              <w:jc w:val="center"/>
              <w:rPr>
                <w:color w:val="000000"/>
                <w:sz w:val="24"/>
              </w:rPr>
            </w:pPr>
          </w:p>
        </w:tc>
      </w:tr>
    </w:tbl>
    <w:p w14:paraId="89010000">
      <w:pPr>
        <w:ind/>
        <w:jc w:val="both"/>
        <w:rPr>
          <w:b w:val="1"/>
          <w:color w:val="000000"/>
          <w:sz w:val="24"/>
        </w:rPr>
      </w:pPr>
    </w:p>
    <w:p w14:paraId="8A010000">
      <w:pPr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39</w:t>
      </w:r>
      <w:r>
        <w:rPr>
          <w:b w:val="1"/>
          <w:color w:val="000000"/>
          <w:sz w:val="24"/>
        </w:rPr>
        <w:t>. Укажите в правильной последовательности структуру бизнес-плана:</w:t>
      </w:r>
    </w:p>
    <w:p w14:paraId="8B01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а.      </w:t>
      </w:r>
      <w:r>
        <w:rPr>
          <w:color w:val="000000"/>
          <w:sz w:val="24"/>
        </w:rPr>
        <w:t>Организационный план</w:t>
      </w:r>
    </w:p>
    <w:p w14:paraId="8C01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б.      </w:t>
      </w:r>
      <w:r>
        <w:rPr>
          <w:color w:val="000000"/>
          <w:sz w:val="24"/>
        </w:rPr>
        <w:t>Описание товаров, работ или услуг, которые собирается предлагать фирма</w:t>
      </w:r>
    </w:p>
    <w:p w14:paraId="8D01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в.      Маркетинговый план</w:t>
      </w:r>
    </w:p>
    <w:p w14:paraId="8E01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г.      </w:t>
      </w:r>
      <w:r>
        <w:rPr>
          <w:color w:val="000000"/>
          <w:sz w:val="24"/>
        </w:rPr>
        <w:t>Финансовый план</w:t>
      </w:r>
    </w:p>
    <w:p w14:paraId="8F01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д.      Резюме проекта или концепция бизнеса</w:t>
      </w:r>
    </w:p>
    <w:p w14:paraId="9001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е.      </w:t>
      </w:r>
      <w:r>
        <w:rPr>
          <w:color w:val="000000"/>
          <w:sz w:val="24"/>
        </w:rPr>
        <w:t>Характеристика будущего бизнеса и отрасли его функционирования </w:t>
      </w:r>
    </w:p>
    <w:p w14:paraId="9101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Ответ:</w:t>
      </w: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567"/>
        <w:gridCol w:w="567"/>
        <w:gridCol w:w="567"/>
        <w:gridCol w:w="567"/>
        <w:gridCol w:w="56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 xml:space="preserve"> 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spacing w:after="0" w:line="240" w:lineRule="auto"/>
              <w:ind w:firstLine="0" w:left="29" w:right="39"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</w:p>
        </w:tc>
      </w:tr>
    </w:tbl>
    <w:p w14:paraId="98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</w:p>
    <w:p w14:paraId="99010000">
      <w:pPr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40</w:t>
      </w:r>
      <w:r>
        <w:rPr>
          <w:b w:val="1"/>
          <w:color w:val="000000"/>
          <w:sz w:val="24"/>
        </w:rPr>
        <w:t>.  Установите порядок заключения трудового договора:</w:t>
      </w:r>
    </w:p>
    <w:p w14:paraId="9A01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а.      </w:t>
      </w:r>
      <w:r>
        <w:rPr>
          <w:color w:val="000000"/>
          <w:sz w:val="24"/>
        </w:rPr>
        <w:t>Наступление испытательного срока</w:t>
      </w:r>
    </w:p>
    <w:p w14:paraId="9B01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б.      Подача письменного заявления работником</w:t>
      </w:r>
    </w:p>
    <w:p w14:paraId="9C01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в.      Знакомство работника с условиями труда и оплаты</w:t>
      </w:r>
    </w:p>
    <w:p w14:paraId="9D01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г.      </w:t>
      </w:r>
      <w:r>
        <w:rPr>
          <w:color w:val="000000"/>
          <w:sz w:val="24"/>
        </w:rPr>
        <w:t xml:space="preserve">Предъявление соискателем необходимых документов, конкурс документов </w:t>
      </w:r>
      <w:r>
        <w:rPr>
          <w:color w:val="000000"/>
          <w:sz w:val="24"/>
        </w:rPr>
        <w:t xml:space="preserve">        </w:t>
      </w:r>
      <w:r>
        <w:rPr>
          <w:color w:val="000000"/>
          <w:sz w:val="24"/>
        </w:rPr>
        <w:t>претендентов</w:t>
      </w:r>
    </w:p>
    <w:p w14:paraId="9E01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д.      Приказ работодателя о приеме на работу</w:t>
      </w:r>
    </w:p>
    <w:p w14:paraId="9F01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е.      </w:t>
      </w:r>
      <w:r>
        <w:rPr>
          <w:color w:val="000000"/>
          <w:sz w:val="24"/>
        </w:rPr>
        <w:t>Подписание трудового договора</w:t>
      </w:r>
    </w:p>
    <w:p w14:paraId="A001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Ответ:</w:t>
      </w: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567"/>
        <w:gridCol w:w="567"/>
        <w:gridCol w:w="567"/>
        <w:gridCol w:w="567"/>
        <w:gridCol w:w="56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 xml:space="preserve"> 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spacing w:after="0" w:line="240" w:lineRule="auto"/>
              <w:ind w:firstLine="0" w:left="29" w:right="39"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</w:p>
        </w:tc>
      </w:tr>
    </w:tbl>
    <w:p w14:paraId="A7010000">
      <w:pPr>
        <w:spacing w:after="0" w:line="240" w:lineRule="auto"/>
        <w:ind/>
        <w:jc w:val="both"/>
        <w:rPr>
          <w:color w:val="000000"/>
          <w:sz w:val="24"/>
        </w:rPr>
      </w:pPr>
    </w:p>
    <w:p w14:paraId="A8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b w:val="1"/>
          <w:color w:val="000000"/>
        </w:rPr>
      </w:pPr>
    </w:p>
    <w:p w14:paraId="A9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b w:val="1"/>
          <w:color w:val="000000"/>
        </w:rPr>
      </w:pPr>
    </w:p>
    <w:p w14:paraId="AA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b w:val="1"/>
          <w:color w:val="000000"/>
          <w:sz w:val="24"/>
        </w:rPr>
      </w:pPr>
      <w:r>
        <w:rPr>
          <w:rStyle w:val="Style_2_ch"/>
          <w:b w:val="1"/>
          <w:color w:val="000000"/>
        </w:rPr>
        <w:t>Вариативная часть</w:t>
      </w:r>
    </w:p>
    <w:p w14:paraId="AB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b w:val="1"/>
          <w:color w:val="000000"/>
        </w:rPr>
      </w:pPr>
    </w:p>
    <w:p w14:paraId="AC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b w:val="1"/>
          <w:color w:val="000000"/>
        </w:rPr>
      </w:pPr>
      <w:r>
        <w:rPr>
          <w:rStyle w:val="Style_2_ch"/>
          <w:b w:val="1"/>
          <w:color w:val="000000"/>
        </w:rPr>
        <w:t>1.</w:t>
      </w:r>
      <w:r>
        <w:rPr>
          <w:rStyle w:val="Style_2_ch"/>
          <w:b w:val="1"/>
          <w:color w:val="000000"/>
        </w:rPr>
        <w:t xml:space="preserve"> </w:t>
      </w:r>
      <w:r>
        <w:rPr>
          <w:rStyle w:val="Style_2_ch"/>
          <w:b w:val="1"/>
          <w:color w:val="000000"/>
        </w:rPr>
        <w:t xml:space="preserve">Фигурная укладка, завивка, стрижка волос, часто в сочетании с ювелирными изделиями или украшениями лент – это: </w:t>
      </w:r>
    </w:p>
    <w:p w14:paraId="AD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color w:val="000000"/>
        </w:rPr>
      </w:pPr>
      <w:r>
        <w:rPr>
          <w:rStyle w:val="Style_2_ch"/>
          <w:color w:val="000000"/>
        </w:rPr>
        <w:t xml:space="preserve">       а) </w:t>
      </w:r>
      <w:r>
        <w:rPr>
          <w:rStyle w:val="Style_2_ch"/>
          <w:color w:val="000000"/>
        </w:rPr>
        <w:t>макияж</w:t>
      </w:r>
    </w:p>
    <w:p w14:paraId="AE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color w:val="000000"/>
        </w:rPr>
      </w:pPr>
      <w:r>
        <w:rPr>
          <w:rStyle w:val="Style_2_ch"/>
          <w:color w:val="000000"/>
        </w:rPr>
        <w:t xml:space="preserve">       б) </w:t>
      </w:r>
      <w:r>
        <w:rPr>
          <w:rStyle w:val="Style_2_ch"/>
          <w:color w:val="000000"/>
        </w:rPr>
        <w:t>визаж</w:t>
      </w:r>
    </w:p>
    <w:p w14:paraId="AF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color w:val="000000"/>
        </w:rPr>
      </w:pPr>
      <w:r>
        <w:rPr>
          <w:rStyle w:val="Style_2_ch"/>
          <w:color w:val="000000"/>
        </w:rPr>
        <w:t xml:space="preserve">       в) </w:t>
      </w:r>
      <w:r>
        <w:rPr>
          <w:rStyle w:val="Style_2_ch"/>
          <w:color w:val="000000"/>
        </w:rPr>
        <w:t>прическа</w:t>
      </w:r>
    </w:p>
    <w:p w14:paraId="B0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color w:val="000000"/>
        </w:rPr>
      </w:pPr>
      <w:r>
        <w:rPr>
          <w:rStyle w:val="Style_2_ch"/>
          <w:color w:val="000000"/>
        </w:rPr>
        <w:t xml:space="preserve">       </w:t>
      </w:r>
      <w:r>
        <w:rPr>
          <w:rStyle w:val="Style_2_ch"/>
          <w:color w:val="000000"/>
        </w:rPr>
        <w:t xml:space="preserve">г) татуаж  </w:t>
      </w:r>
    </w:p>
    <w:p w14:paraId="B1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color w:val="000000"/>
        </w:rPr>
      </w:pPr>
      <w:r>
        <w:rPr>
          <w:rStyle w:val="Style_2_ch"/>
          <w:color w:val="000000"/>
        </w:rPr>
        <w:t xml:space="preserve">       </w:t>
      </w:r>
      <w:r>
        <w:rPr>
          <w:rStyle w:val="Style_2_ch"/>
          <w:color w:val="000000"/>
        </w:rPr>
        <w:t>Ответ________________</w:t>
      </w:r>
    </w:p>
    <w:p w14:paraId="B2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2.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Выберите один вид моделирования бытовых причесок?</w:t>
      </w:r>
    </w:p>
    <w:p w14:paraId="B3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а) </w:t>
      </w:r>
      <w:r>
        <w:rPr>
          <w:color w:val="000000"/>
          <w:sz w:val="24"/>
        </w:rPr>
        <w:t>индивидуальный</w:t>
      </w:r>
    </w:p>
    <w:p w14:paraId="B4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б) художественный </w:t>
      </w:r>
    </w:p>
    <w:p w14:paraId="B5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в) театральный</w:t>
      </w:r>
    </w:p>
    <w:p w14:paraId="B6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г) конкурсный</w:t>
      </w:r>
    </w:p>
    <w:p w14:paraId="B7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</w:t>
      </w:r>
      <w:r>
        <w:rPr>
          <w:color w:val="000000"/>
          <w:sz w:val="24"/>
        </w:rPr>
        <w:t>Ответ_________________</w:t>
      </w:r>
    </w:p>
    <w:p w14:paraId="B8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3. Какой шампунь применяется для мытья головы перед выполнением прически? </w:t>
      </w:r>
    </w:p>
    <w:p w14:paraId="B9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а) обычный</w:t>
      </w:r>
    </w:p>
    <w:p w14:paraId="BA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б) специальный</w:t>
      </w:r>
    </w:p>
    <w:p w14:paraId="BB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в) лечебный</w:t>
      </w:r>
    </w:p>
    <w:p w14:paraId="BC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г) особого назначения</w:t>
      </w:r>
    </w:p>
    <w:p w14:paraId="BD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>
        <w:rPr>
          <w:color w:val="000000"/>
          <w:sz w:val="24"/>
        </w:rPr>
        <w:t>Ответ________________</w:t>
      </w:r>
    </w:p>
    <w:p w14:paraId="BE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4.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Какое приспособление используется для оформления прически?</w:t>
      </w:r>
    </w:p>
    <w:p w14:paraId="BF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</w:t>
      </w:r>
      <w:r>
        <w:rPr>
          <w:color w:val="000000"/>
          <w:sz w:val="24"/>
        </w:rPr>
        <w:t>а) кисточка</w:t>
      </w:r>
    </w:p>
    <w:p w14:paraId="C0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б) пульверизатор</w:t>
      </w:r>
    </w:p>
    <w:p w14:paraId="C1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в) шпилька</w:t>
      </w:r>
    </w:p>
    <w:p w14:paraId="C2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г) пластмассовая миска</w:t>
      </w:r>
    </w:p>
    <w:p w14:paraId="C3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Ответ_________________</w:t>
      </w:r>
    </w:p>
    <w:p w14:paraId="C4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5.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Какой срез позволяет кончика прядей лежать при укладке наверх?</w:t>
      </w:r>
    </w:p>
    <w:p w14:paraId="C5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</w:t>
      </w:r>
      <w:r>
        <w:rPr>
          <w:color w:val="000000"/>
          <w:sz w:val="24"/>
        </w:rPr>
        <w:t>а) внутренний</w:t>
      </w:r>
    </w:p>
    <w:p w14:paraId="C6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б) внешний</w:t>
      </w:r>
    </w:p>
    <w:p w14:paraId="C7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в) скользящий</w:t>
      </w:r>
    </w:p>
    <w:p w14:paraId="C8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г) зубчатый</w:t>
      </w:r>
    </w:p>
    <w:p w14:paraId="C9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</w:t>
      </w:r>
      <w:r>
        <w:rPr>
          <w:color w:val="000000"/>
          <w:sz w:val="24"/>
        </w:rPr>
        <w:t xml:space="preserve"> Ответ_________________</w:t>
      </w:r>
    </w:p>
    <w:p w14:paraId="CA01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6</w:t>
      </w:r>
      <w:r>
        <w:rPr>
          <w:b w:val="1"/>
          <w:color w:val="000000"/>
          <w:sz w:val="24"/>
        </w:rPr>
        <w:t xml:space="preserve">. </w:t>
      </w:r>
      <w:r>
        <w:rPr>
          <w:b w:val="1"/>
          <w:color w:val="000000"/>
          <w:sz w:val="24"/>
        </w:rPr>
        <w:t xml:space="preserve">Как вы считаете. Массаж головы улучшает состояние волос? </w:t>
      </w:r>
    </w:p>
    <w:p w14:paraId="CB010000">
      <w:pPr>
        <w:spacing w:after="0" w:line="240" w:lineRule="auto"/>
        <w:ind w:firstLine="0" w:left="360"/>
        <w:rPr>
          <w:color w:val="000000"/>
          <w:sz w:val="24"/>
        </w:rPr>
      </w:pPr>
      <w:r>
        <w:rPr>
          <w:color w:val="000000"/>
          <w:sz w:val="24"/>
        </w:rPr>
        <w:t xml:space="preserve">а) </w:t>
      </w:r>
      <w:r>
        <w:rPr>
          <w:color w:val="000000"/>
          <w:sz w:val="24"/>
        </w:rPr>
        <w:t>да</w:t>
      </w:r>
      <w:r>
        <w:rPr>
          <w:color w:val="000000"/>
          <w:sz w:val="24"/>
        </w:rPr>
        <w:t xml:space="preserve">   </w:t>
      </w:r>
    </w:p>
    <w:p w14:paraId="CC010000">
      <w:pPr>
        <w:spacing w:after="0" w:line="240" w:lineRule="auto"/>
        <w:ind w:firstLine="0" w:left="360"/>
        <w:rPr>
          <w:color w:val="000000"/>
          <w:sz w:val="24"/>
        </w:rPr>
      </w:pPr>
      <w:r>
        <w:rPr>
          <w:color w:val="000000"/>
          <w:sz w:val="24"/>
        </w:rPr>
        <w:t>б) нет</w:t>
      </w:r>
      <w:r>
        <w:rPr>
          <w:color w:val="000000"/>
          <w:sz w:val="24"/>
        </w:rPr>
        <w:t xml:space="preserve">      </w:t>
      </w:r>
    </w:p>
    <w:p w14:paraId="CD010000">
      <w:pPr>
        <w:spacing w:after="0" w:line="240" w:lineRule="auto"/>
        <w:ind w:firstLine="0" w:left="360"/>
        <w:rPr>
          <w:color w:val="000000"/>
          <w:sz w:val="24"/>
        </w:rPr>
      </w:pPr>
      <w:r>
        <w:rPr>
          <w:color w:val="000000"/>
          <w:sz w:val="24"/>
        </w:rPr>
        <w:t>Ответ_________________</w:t>
      </w:r>
    </w:p>
    <w:p w14:paraId="CE01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7</w:t>
      </w:r>
      <w:r>
        <w:rPr>
          <w:b w:val="1"/>
          <w:color w:val="000000"/>
          <w:sz w:val="24"/>
        </w:rPr>
        <w:t xml:space="preserve">.  Если сечение волос </w:t>
      </w:r>
      <w:r>
        <w:rPr>
          <w:b w:val="1"/>
          <w:color w:val="000000"/>
          <w:sz w:val="24"/>
        </w:rPr>
        <w:t>овальн</w:t>
      </w:r>
      <w:r>
        <w:rPr>
          <w:b w:val="1"/>
          <w:color w:val="000000"/>
          <w:sz w:val="24"/>
        </w:rPr>
        <w:t>ое, то срез…</w:t>
      </w:r>
      <w:r>
        <w:rPr>
          <w:b w:val="1"/>
          <w:color w:val="000000"/>
          <w:sz w:val="24"/>
        </w:rPr>
        <w:t>?</w:t>
      </w:r>
    </w:p>
    <w:p w14:paraId="CF010000">
      <w:pPr>
        <w:spacing w:after="0" w:line="240" w:lineRule="auto"/>
        <w:ind w:firstLine="0" w:left="360"/>
        <w:rPr>
          <w:color w:val="000000"/>
          <w:sz w:val="24"/>
        </w:rPr>
      </w:pPr>
      <w:r>
        <w:rPr>
          <w:color w:val="000000"/>
          <w:sz w:val="24"/>
        </w:rPr>
        <w:t>а) скользящий</w:t>
      </w:r>
    </w:p>
    <w:p w14:paraId="D0010000">
      <w:pPr>
        <w:spacing w:after="0" w:line="240" w:lineRule="auto"/>
        <w:ind w:firstLine="0" w:left="360"/>
        <w:rPr>
          <w:color w:val="000000"/>
          <w:sz w:val="24"/>
        </w:rPr>
      </w:pPr>
      <w:r>
        <w:rPr>
          <w:color w:val="000000"/>
          <w:sz w:val="24"/>
        </w:rPr>
        <w:t>б) параллельный</w:t>
      </w:r>
    </w:p>
    <w:p w14:paraId="D1010000">
      <w:pPr>
        <w:spacing w:after="0" w:line="240" w:lineRule="auto"/>
        <w:ind w:firstLine="0" w:left="360"/>
        <w:rPr>
          <w:color w:val="000000"/>
          <w:sz w:val="24"/>
        </w:rPr>
      </w:pPr>
      <w:r>
        <w:rPr>
          <w:color w:val="000000"/>
          <w:sz w:val="24"/>
        </w:rPr>
        <w:t>в) точечный</w:t>
      </w:r>
    </w:p>
    <w:p w14:paraId="D2010000">
      <w:pPr>
        <w:spacing w:after="0" w:line="240" w:lineRule="auto"/>
        <w:ind w:firstLine="0" w:left="360"/>
        <w:rPr>
          <w:color w:val="000000"/>
          <w:sz w:val="24"/>
        </w:rPr>
      </w:pPr>
      <w:r>
        <w:rPr>
          <w:color w:val="000000"/>
          <w:sz w:val="24"/>
        </w:rPr>
        <w:t>г) острый</w:t>
      </w:r>
    </w:p>
    <w:p w14:paraId="D3010000">
      <w:pPr>
        <w:spacing w:after="0" w:line="240" w:lineRule="auto"/>
        <w:ind w:firstLine="0" w:left="360"/>
        <w:rPr>
          <w:color w:val="000000"/>
          <w:sz w:val="24"/>
        </w:rPr>
      </w:pPr>
      <w:r>
        <w:rPr>
          <w:color w:val="000000"/>
          <w:sz w:val="24"/>
        </w:rPr>
        <w:t>Ответ________________</w:t>
      </w:r>
    </w:p>
    <w:p w14:paraId="D401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8</w:t>
      </w:r>
      <w:r>
        <w:rPr>
          <w:b w:val="1"/>
          <w:color w:val="000000"/>
          <w:sz w:val="24"/>
        </w:rPr>
        <w:t>. Какие инструменты необходимы для выполнени</w:t>
      </w:r>
      <w:r>
        <w:rPr>
          <w:b w:val="1"/>
          <w:color w:val="000000"/>
          <w:sz w:val="24"/>
        </w:rPr>
        <w:t>я</w:t>
      </w:r>
      <w:r>
        <w:rPr>
          <w:b w:val="1"/>
          <w:color w:val="000000"/>
          <w:sz w:val="24"/>
        </w:rPr>
        <w:t xml:space="preserve"> стрижки сведение волос «на нет»?</w:t>
      </w:r>
    </w:p>
    <w:p w14:paraId="D5010000">
      <w:pPr>
        <w:spacing w:after="0" w:line="240" w:lineRule="auto"/>
        <w:ind w:firstLine="0" w:left="360"/>
        <w:rPr>
          <w:color w:val="000000"/>
          <w:sz w:val="24"/>
        </w:rPr>
      </w:pPr>
      <w:r>
        <w:rPr>
          <w:color w:val="000000"/>
          <w:sz w:val="24"/>
        </w:rPr>
        <w:t>а) пульверизатор</w:t>
      </w:r>
    </w:p>
    <w:p w14:paraId="D6010000">
      <w:pPr>
        <w:spacing w:after="0" w:line="240" w:lineRule="auto"/>
        <w:ind w:firstLine="0" w:left="360"/>
        <w:rPr>
          <w:color w:val="000000"/>
          <w:sz w:val="24"/>
        </w:rPr>
      </w:pPr>
      <w:r>
        <w:rPr>
          <w:color w:val="000000"/>
          <w:sz w:val="24"/>
        </w:rPr>
        <w:t>б) ножницы</w:t>
      </w:r>
    </w:p>
    <w:p w14:paraId="D7010000">
      <w:pPr>
        <w:spacing w:after="0" w:line="240" w:lineRule="auto"/>
        <w:ind w:firstLine="0" w:left="360"/>
        <w:rPr>
          <w:color w:val="000000"/>
          <w:sz w:val="24"/>
        </w:rPr>
      </w:pPr>
      <w:r>
        <w:rPr>
          <w:color w:val="000000"/>
          <w:sz w:val="24"/>
        </w:rPr>
        <w:t>в) зажим</w:t>
      </w:r>
    </w:p>
    <w:p w14:paraId="D8010000">
      <w:pPr>
        <w:spacing w:after="0" w:line="240" w:lineRule="auto"/>
        <w:ind w:firstLine="0" w:left="360"/>
        <w:rPr>
          <w:color w:val="000000"/>
          <w:sz w:val="24"/>
        </w:rPr>
      </w:pPr>
      <w:r>
        <w:rPr>
          <w:color w:val="000000"/>
          <w:sz w:val="24"/>
        </w:rPr>
        <w:t>г) расческа</w:t>
      </w:r>
    </w:p>
    <w:p w14:paraId="D9010000">
      <w:pPr>
        <w:spacing w:after="0" w:line="240" w:lineRule="auto"/>
        <w:ind w:firstLine="0" w:left="360"/>
        <w:rPr>
          <w:color w:val="000000"/>
          <w:sz w:val="24"/>
        </w:rPr>
      </w:pPr>
      <w:r>
        <w:rPr>
          <w:color w:val="000000"/>
          <w:sz w:val="24"/>
        </w:rPr>
        <w:t>Ответ________________</w:t>
      </w:r>
    </w:p>
    <w:p w14:paraId="DA010000">
      <w:pPr>
        <w:spacing w:after="0" w:line="240" w:lineRule="auto"/>
        <w:ind/>
        <w:rPr>
          <w:color w:val="000000"/>
          <w:sz w:val="24"/>
        </w:rPr>
      </w:pPr>
      <w:r>
        <w:rPr>
          <w:b w:val="1"/>
          <w:color w:val="000000"/>
          <w:sz w:val="24"/>
        </w:rPr>
        <w:t>9</w:t>
      </w:r>
      <w:r>
        <w:rPr>
          <w:b w:val="1"/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Если сечение волос круглое, то срез….</w:t>
      </w:r>
      <w:r>
        <w:rPr>
          <w:color w:val="000000"/>
          <w:sz w:val="24"/>
        </w:rPr>
        <w:t xml:space="preserve"> </w:t>
      </w:r>
    </w:p>
    <w:p w14:paraId="DB010000">
      <w:pPr>
        <w:spacing w:after="0" w:line="240" w:lineRule="auto"/>
        <w:ind w:firstLine="0" w:left="360"/>
        <w:rPr>
          <w:color w:val="000000"/>
          <w:sz w:val="24"/>
        </w:rPr>
      </w:pPr>
      <w:r>
        <w:rPr>
          <w:color w:val="000000"/>
          <w:sz w:val="24"/>
        </w:rPr>
        <w:t>а) острый</w:t>
      </w:r>
    </w:p>
    <w:p w14:paraId="DC010000">
      <w:pPr>
        <w:spacing w:after="0" w:line="240" w:lineRule="auto"/>
        <w:ind w:firstLine="0" w:left="360"/>
        <w:rPr>
          <w:color w:val="000000"/>
          <w:sz w:val="24"/>
        </w:rPr>
      </w:pPr>
      <w:r>
        <w:rPr>
          <w:color w:val="000000"/>
          <w:sz w:val="24"/>
        </w:rPr>
        <w:t>б) прямой</w:t>
      </w:r>
    </w:p>
    <w:p w14:paraId="DD010000">
      <w:pPr>
        <w:spacing w:after="0" w:line="240" w:lineRule="auto"/>
        <w:ind w:firstLine="0" w:left="360"/>
        <w:rPr>
          <w:color w:val="000000"/>
          <w:sz w:val="24"/>
        </w:rPr>
      </w:pPr>
      <w:r>
        <w:rPr>
          <w:color w:val="000000"/>
          <w:sz w:val="24"/>
        </w:rPr>
        <w:t>в) под углом</w:t>
      </w:r>
    </w:p>
    <w:p w14:paraId="DE010000">
      <w:pPr>
        <w:spacing w:after="0" w:line="240" w:lineRule="auto"/>
        <w:ind w:firstLine="0" w:left="360"/>
        <w:rPr>
          <w:color w:val="000000"/>
          <w:sz w:val="24"/>
        </w:rPr>
      </w:pPr>
      <w:r>
        <w:rPr>
          <w:color w:val="000000"/>
          <w:sz w:val="24"/>
        </w:rPr>
        <w:t>г) скользящий</w:t>
      </w:r>
    </w:p>
    <w:p w14:paraId="DF010000">
      <w:pPr>
        <w:spacing w:after="0" w:line="240" w:lineRule="auto"/>
        <w:ind w:firstLine="0" w:left="360"/>
        <w:rPr>
          <w:color w:val="000000"/>
          <w:sz w:val="24"/>
        </w:rPr>
      </w:pPr>
      <w:r>
        <w:rPr>
          <w:color w:val="000000"/>
          <w:sz w:val="24"/>
        </w:rPr>
        <w:t>Ответ_______________</w:t>
      </w:r>
    </w:p>
    <w:p w14:paraId="E0010000">
      <w:pPr>
        <w:spacing w:after="0" w:line="240" w:lineRule="auto"/>
        <w:ind/>
        <w:rPr>
          <w:color w:val="000000"/>
          <w:sz w:val="24"/>
        </w:rPr>
      </w:pPr>
      <w:r>
        <w:rPr>
          <w:b w:val="1"/>
          <w:color w:val="000000"/>
          <w:sz w:val="24"/>
        </w:rPr>
        <w:t>10</w:t>
      </w:r>
      <w:r>
        <w:rPr>
          <w:b w:val="1"/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 xml:space="preserve">Филировка </w:t>
      </w:r>
      <w:r>
        <w:rPr>
          <w:b w:val="1"/>
          <w:color w:val="000000"/>
          <w:sz w:val="24"/>
        </w:rPr>
        <w:t>это</w:t>
      </w:r>
      <w:r>
        <w:rPr>
          <w:b w:val="1"/>
          <w:color w:val="000000"/>
          <w:sz w:val="24"/>
        </w:rPr>
        <w:t xml:space="preserve"> метод:</w:t>
      </w:r>
      <w:r>
        <w:rPr>
          <w:color w:val="000000"/>
          <w:sz w:val="24"/>
        </w:rPr>
        <w:t xml:space="preserve"> </w:t>
      </w:r>
    </w:p>
    <w:p w14:paraId="E101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а) сведение волос «на нет»</w:t>
      </w:r>
    </w:p>
    <w:p w14:paraId="E201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б) прореживание волос </w:t>
      </w:r>
    </w:p>
    <w:p w14:paraId="E301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в) скользящий срез «</w:t>
      </w:r>
      <w:r>
        <w:rPr>
          <w:color w:val="000000"/>
          <w:sz w:val="24"/>
        </w:rPr>
        <w:t>слайсинг</w:t>
      </w:r>
      <w:r>
        <w:rPr>
          <w:color w:val="000000"/>
          <w:sz w:val="24"/>
        </w:rPr>
        <w:t>»</w:t>
      </w:r>
    </w:p>
    <w:p w14:paraId="E401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г) тушевка</w:t>
      </w:r>
    </w:p>
    <w:p w14:paraId="E501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Ответ __________________</w:t>
      </w:r>
    </w:p>
    <w:p w14:paraId="E601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1</w:t>
      </w:r>
      <w:r>
        <w:rPr>
          <w:b w:val="1"/>
          <w:color w:val="000000"/>
          <w:sz w:val="24"/>
        </w:rPr>
        <w:t>1</w:t>
      </w:r>
      <w:r>
        <w:rPr>
          <w:b w:val="1"/>
          <w:color w:val="000000"/>
          <w:sz w:val="24"/>
        </w:rPr>
        <w:t xml:space="preserve">. Какое время выдержки </w:t>
      </w:r>
      <w:r>
        <w:rPr>
          <w:b w:val="1"/>
          <w:color w:val="000000"/>
          <w:sz w:val="24"/>
        </w:rPr>
        <w:t xml:space="preserve">необходимо для окрашивания волос </w:t>
      </w:r>
      <w:r>
        <w:rPr>
          <w:b w:val="1"/>
          <w:color w:val="000000"/>
          <w:sz w:val="24"/>
        </w:rPr>
        <w:t>II</w:t>
      </w:r>
      <w:r>
        <w:rPr>
          <w:b w:val="1"/>
          <w:color w:val="000000"/>
          <w:sz w:val="24"/>
        </w:rPr>
        <w:t>-группы красителя?</w:t>
      </w:r>
    </w:p>
    <w:p w14:paraId="E7010000">
      <w:pPr>
        <w:spacing w:after="0" w:line="240" w:lineRule="auto"/>
        <w:ind/>
        <w:rPr>
          <w:color w:val="000000"/>
          <w:sz w:val="24"/>
        </w:rPr>
      </w:pPr>
      <w:r>
        <w:rPr>
          <w:b w:val="1"/>
          <w:color w:val="000000"/>
          <w:sz w:val="24"/>
        </w:rPr>
        <w:t xml:space="preserve">       </w:t>
      </w:r>
      <w:r>
        <w:rPr>
          <w:color w:val="000000"/>
          <w:sz w:val="24"/>
        </w:rPr>
        <w:t xml:space="preserve">а) </w:t>
      </w:r>
      <w:r>
        <w:rPr>
          <w:color w:val="000000"/>
          <w:sz w:val="24"/>
        </w:rPr>
        <w:t>10 мин</w:t>
      </w:r>
    </w:p>
    <w:p w14:paraId="E801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color w:val="000000"/>
          <w:sz w:val="24"/>
        </w:rPr>
        <w:t xml:space="preserve">       б) </w:t>
      </w:r>
      <w:r>
        <w:rPr>
          <w:color w:val="000000"/>
          <w:sz w:val="24"/>
        </w:rPr>
        <w:t>15 мин.</w:t>
      </w:r>
      <w:r>
        <w:rPr>
          <w:color w:val="000000"/>
          <w:sz w:val="24"/>
        </w:rPr>
        <w:tab/>
      </w:r>
    </w:p>
    <w:p w14:paraId="E901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       </w:t>
      </w:r>
      <w:r>
        <w:rPr>
          <w:color w:val="000000"/>
          <w:sz w:val="24"/>
        </w:rPr>
        <w:t xml:space="preserve">в) </w:t>
      </w:r>
      <w:r>
        <w:rPr>
          <w:color w:val="000000"/>
          <w:sz w:val="24"/>
        </w:rPr>
        <w:t>25 мин.</w:t>
      </w:r>
    </w:p>
    <w:p w14:paraId="EA01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г) </w:t>
      </w:r>
      <w:r>
        <w:rPr>
          <w:color w:val="000000"/>
          <w:sz w:val="24"/>
        </w:rPr>
        <w:t>35 мин</w:t>
      </w:r>
    </w:p>
    <w:p w14:paraId="EB01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</w:t>
      </w:r>
      <w:r>
        <w:rPr>
          <w:color w:val="000000"/>
          <w:sz w:val="24"/>
        </w:rPr>
        <w:t>Ответ________________</w:t>
      </w:r>
    </w:p>
    <w:p w14:paraId="EC01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12</w:t>
      </w:r>
      <w:r>
        <w:rPr>
          <w:b w:val="1"/>
          <w:color w:val="000000"/>
          <w:sz w:val="24"/>
        </w:rPr>
        <w:t>. Какой цвет приобретает рыжий цвет волос, при действии пероксида водорода?</w:t>
      </w:r>
    </w:p>
    <w:p w14:paraId="ED010000">
      <w:pPr>
        <w:spacing w:after="0" w:line="240" w:lineRule="auto"/>
        <w:ind/>
        <w:rPr>
          <w:color w:val="000000"/>
          <w:sz w:val="24"/>
        </w:rPr>
      </w:pPr>
      <w:r>
        <w:rPr>
          <w:b w:val="1"/>
          <w:color w:val="000000"/>
          <w:sz w:val="24"/>
        </w:rPr>
        <w:t xml:space="preserve">       </w:t>
      </w:r>
      <w:r>
        <w:rPr>
          <w:color w:val="000000"/>
          <w:sz w:val="24"/>
        </w:rPr>
        <w:t xml:space="preserve">а) коричневый  </w:t>
      </w:r>
    </w:p>
    <w:p w14:paraId="EE01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color w:val="000000"/>
          <w:sz w:val="24"/>
        </w:rPr>
        <w:t xml:space="preserve">       б) рыжеватый блондин  </w:t>
      </w:r>
    </w:p>
    <w:p w14:paraId="EF01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       </w:t>
      </w:r>
      <w:r>
        <w:rPr>
          <w:color w:val="000000"/>
          <w:sz w:val="24"/>
        </w:rPr>
        <w:t xml:space="preserve">в) пепельный </w:t>
      </w:r>
    </w:p>
    <w:p w14:paraId="F001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</w:t>
      </w:r>
      <w:r>
        <w:rPr>
          <w:color w:val="000000"/>
          <w:sz w:val="24"/>
        </w:rPr>
        <w:t>г) черный</w:t>
      </w:r>
    </w:p>
    <w:p w14:paraId="F101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</w:t>
      </w:r>
      <w:r>
        <w:rPr>
          <w:color w:val="000000"/>
          <w:sz w:val="24"/>
        </w:rPr>
        <w:t>Ответ_______________</w:t>
      </w:r>
    </w:p>
    <w:p w14:paraId="F201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13</w:t>
      </w:r>
      <w:r>
        <w:rPr>
          <w:b w:val="1"/>
          <w:color w:val="000000"/>
          <w:sz w:val="24"/>
        </w:rPr>
        <w:t>. В какой процентной концентрации не используют окислитель при окраске волос?</w:t>
      </w:r>
    </w:p>
    <w:p w14:paraId="F301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</w:t>
      </w:r>
      <w:r>
        <w:rPr>
          <w:color w:val="000000"/>
          <w:sz w:val="24"/>
        </w:rPr>
        <w:t>а) 18%</w:t>
      </w:r>
    </w:p>
    <w:p w14:paraId="F401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б) 3%</w:t>
      </w:r>
    </w:p>
    <w:p w14:paraId="F501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в) 6%</w:t>
      </w:r>
    </w:p>
    <w:p w14:paraId="F601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г) 9%</w:t>
      </w:r>
    </w:p>
    <w:p w14:paraId="F701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Ответ_________________</w:t>
      </w:r>
    </w:p>
    <w:p w14:paraId="F8010000">
      <w:pPr>
        <w:spacing w:after="0" w:line="240" w:lineRule="auto"/>
        <w:ind/>
        <w:rPr>
          <w:color w:val="000000"/>
          <w:sz w:val="24"/>
        </w:rPr>
      </w:pPr>
      <w:r>
        <w:rPr>
          <w:b w:val="1"/>
          <w:color w:val="000000"/>
          <w:sz w:val="24"/>
        </w:rPr>
        <w:t>14</w:t>
      </w:r>
      <w:r>
        <w:rPr>
          <w:b w:val="1"/>
          <w:color w:val="000000"/>
          <w:sz w:val="24"/>
        </w:rPr>
        <w:t>. Какой шампунь применяется для мытья головы перед выполнением окрашивания волос</w:t>
      </w:r>
      <w:r>
        <w:rPr>
          <w:color w:val="000000"/>
          <w:sz w:val="24"/>
        </w:rPr>
        <w:t xml:space="preserve">? </w:t>
      </w:r>
    </w:p>
    <w:p w14:paraId="F901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а) обычный</w:t>
      </w:r>
    </w:p>
    <w:p w14:paraId="FA01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б) специальный</w:t>
      </w:r>
    </w:p>
    <w:p w14:paraId="FB01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в) лечебный</w:t>
      </w:r>
    </w:p>
    <w:p w14:paraId="FC01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г) особого назначения</w:t>
      </w:r>
    </w:p>
    <w:p w14:paraId="FD01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>
        <w:rPr>
          <w:color w:val="000000"/>
          <w:sz w:val="24"/>
        </w:rPr>
        <w:t>Ответ________________</w:t>
      </w:r>
    </w:p>
    <w:p w14:paraId="FE010000">
      <w:pPr>
        <w:spacing w:after="0" w:line="240" w:lineRule="auto"/>
        <w:ind/>
        <w:rPr>
          <w:color w:val="000000"/>
          <w:sz w:val="24"/>
        </w:rPr>
      </w:pPr>
    </w:p>
    <w:p w14:paraId="FF010000">
      <w:pPr>
        <w:spacing w:after="0" w:line="240" w:lineRule="auto"/>
        <w:ind/>
        <w:rPr>
          <w:color w:val="000000"/>
          <w:sz w:val="24"/>
        </w:rPr>
      </w:pPr>
    </w:p>
    <w:p w14:paraId="00020000">
      <w:pPr>
        <w:spacing w:after="0" w:line="240" w:lineRule="auto"/>
        <w:ind/>
        <w:rPr>
          <w:color w:val="000000"/>
          <w:sz w:val="24"/>
        </w:rPr>
      </w:pPr>
    </w:p>
    <w:p w14:paraId="0102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15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Какие приспособления не используется для приготовления состава?</w:t>
      </w:r>
    </w:p>
    <w:p w14:paraId="0202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</w:t>
      </w:r>
      <w:r>
        <w:rPr>
          <w:color w:val="000000"/>
          <w:sz w:val="24"/>
        </w:rPr>
        <w:t>а) кисточка</w:t>
      </w:r>
    </w:p>
    <w:p w14:paraId="0302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б) пульверизатор</w:t>
      </w:r>
    </w:p>
    <w:p w14:paraId="0402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в) мерный стакан</w:t>
      </w:r>
    </w:p>
    <w:p w14:paraId="0502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г) пластмассовая миска</w:t>
      </w:r>
    </w:p>
    <w:p w14:paraId="0602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Ответ_________________</w:t>
      </w:r>
    </w:p>
    <w:p w14:paraId="07020000">
      <w:pPr>
        <w:spacing w:after="0" w:line="240" w:lineRule="atLeast"/>
        <w:ind/>
        <w:rPr>
          <w:b w:val="1"/>
          <w:color w:val="000000"/>
          <w:sz w:val="24"/>
        </w:rPr>
      </w:pPr>
    </w:p>
    <w:p w14:paraId="08020000">
      <w:pPr>
        <w:spacing w:after="0" w:line="240" w:lineRule="atLeast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16</w:t>
      </w:r>
      <w:r>
        <w:rPr>
          <w:b w:val="1"/>
          <w:color w:val="000000"/>
          <w:sz w:val="24"/>
        </w:rPr>
        <w:t xml:space="preserve">. Авангардные </w:t>
      </w:r>
      <w:r>
        <w:rPr>
          <w:b w:val="1"/>
          <w:color w:val="000000"/>
          <w:sz w:val="24"/>
        </w:rPr>
        <w:t>-  прически</w:t>
      </w:r>
      <w:r>
        <w:rPr>
          <w:b w:val="1"/>
          <w:color w:val="000000"/>
          <w:sz w:val="24"/>
        </w:rPr>
        <w:t>, отражающие тенденции моды … дня</w:t>
      </w:r>
    </w:p>
    <w:p w14:paraId="09020000">
      <w:pPr>
        <w:spacing w:after="0" w:line="240" w:lineRule="atLeast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  Ответ:</w:t>
      </w:r>
    </w:p>
    <w:tbl>
      <w:tblPr>
        <w:tblStyle w:val="Style_4"/>
        <w:tblInd w:type="dxa" w:w="211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spacing w:after="0" w:line="240" w:lineRule="atLeast"/>
              <w:ind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</w:tr>
    </w:tbl>
    <w:p w14:paraId="15020000">
      <w:pPr>
        <w:spacing w:after="0" w:line="240" w:lineRule="atLeast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17</w:t>
      </w:r>
      <w:r>
        <w:rPr>
          <w:b w:val="1"/>
          <w:color w:val="000000"/>
          <w:sz w:val="24"/>
        </w:rPr>
        <w:t>. Исторические – приче</w:t>
      </w:r>
      <w:r>
        <w:rPr>
          <w:b w:val="1"/>
          <w:color w:val="000000"/>
          <w:sz w:val="24"/>
        </w:rPr>
        <w:t xml:space="preserve">ски отражают характерные черты </w:t>
      </w:r>
      <w:r>
        <w:rPr>
          <w:b w:val="1"/>
          <w:color w:val="000000"/>
          <w:sz w:val="24"/>
        </w:rPr>
        <w:t>какой – либо … эпохи.</w:t>
      </w:r>
    </w:p>
    <w:p w14:paraId="16020000">
      <w:pPr>
        <w:spacing w:after="0" w:line="240" w:lineRule="atLeast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  Ответ:</w:t>
      </w:r>
    </w:p>
    <w:tbl>
      <w:tblPr>
        <w:tblStyle w:val="Style_4"/>
        <w:tblInd w:type="dxa" w:w="211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spacing w:after="0" w:line="240" w:lineRule="atLeast"/>
              <w:ind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</w:tr>
    </w:tbl>
    <w:p w14:paraId="23020000">
      <w:pPr>
        <w:spacing w:after="0" w:line="240" w:lineRule="atLeast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18</w:t>
      </w:r>
      <w:r>
        <w:rPr>
          <w:b w:val="1"/>
          <w:color w:val="000000"/>
          <w:sz w:val="24"/>
        </w:rPr>
        <w:t>. Индивидуальное моделиров</w:t>
      </w:r>
      <w:r>
        <w:rPr>
          <w:b w:val="1"/>
          <w:color w:val="000000"/>
          <w:sz w:val="24"/>
        </w:rPr>
        <w:t xml:space="preserve">ание – это создание конкретной </w:t>
      </w:r>
      <w:r>
        <w:rPr>
          <w:b w:val="1"/>
          <w:color w:val="000000"/>
          <w:sz w:val="24"/>
        </w:rPr>
        <w:t>…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для определенного человека.</w:t>
      </w:r>
    </w:p>
    <w:p w14:paraId="24020000">
      <w:pPr>
        <w:spacing w:after="0" w:line="240" w:lineRule="atLeast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  Ответ: </w:t>
      </w:r>
    </w:p>
    <w:tbl>
      <w:tblPr>
        <w:tblStyle w:val="Style_4"/>
        <w:tblInd w:type="dxa" w:w="211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spacing w:after="0" w:line="240" w:lineRule="atLeast"/>
              <w:ind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</w:tr>
    </w:tbl>
    <w:p w14:paraId="2D020000">
      <w:pPr>
        <w:spacing w:after="0" w:line="240" w:lineRule="atLeast"/>
        <w:ind/>
        <w:rPr>
          <w:color w:val="000000"/>
          <w:sz w:val="24"/>
        </w:rPr>
      </w:pPr>
    </w:p>
    <w:p w14:paraId="2E020000">
      <w:pPr>
        <w:spacing w:after="0" w:line="240" w:lineRule="atLeast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19</w:t>
      </w:r>
      <w:r>
        <w:rPr>
          <w:b w:val="1"/>
          <w:color w:val="000000"/>
          <w:sz w:val="24"/>
        </w:rPr>
        <w:t>. Помимо формы лица при выборе прически след</w:t>
      </w:r>
      <w:r>
        <w:rPr>
          <w:b w:val="1"/>
          <w:color w:val="000000"/>
          <w:sz w:val="24"/>
        </w:rPr>
        <w:t>ует обращать внимание на форму</w:t>
      </w:r>
      <w:r>
        <w:rPr>
          <w:b w:val="1"/>
          <w:color w:val="000000"/>
          <w:sz w:val="24"/>
        </w:rPr>
        <w:t>…,  черты</w:t>
      </w:r>
      <w:r>
        <w:rPr>
          <w:b w:val="1"/>
          <w:color w:val="000000"/>
          <w:sz w:val="24"/>
        </w:rPr>
        <w:t xml:space="preserve"> …</w:t>
      </w:r>
      <w:r>
        <w:rPr>
          <w:b w:val="1"/>
          <w:color w:val="000000"/>
          <w:sz w:val="24"/>
        </w:rPr>
        <w:t>, рост и фигуру.</w:t>
      </w:r>
    </w:p>
    <w:p w14:paraId="2F020000">
      <w:pPr>
        <w:spacing w:after="0" w:line="240" w:lineRule="atLeast"/>
        <w:ind/>
        <w:rPr>
          <w:b w:val="1"/>
          <w:color w:val="000000"/>
          <w:sz w:val="24"/>
        </w:rPr>
      </w:pPr>
      <w:r>
        <w:rPr>
          <w:color w:val="000000"/>
          <w:sz w:val="24"/>
        </w:rPr>
        <w:t>Ответ</w:t>
      </w:r>
    </w:p>
    <w:tbl>
      <w:tblPr>
        <w:tblStyle w:val="Style_4"/>
        <w:tblInd w:type="dxa" w:w="211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567"/>
        <w:gridCol w:w="567"/>
        <w:gridCol w:w="567"/>
        <w:gridCol w:w="567"/>
        <w:gridCol w:w="56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spacing w:after="0" w:line="240" w:lineRule="atLeast"/>
              <w:ind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</w:tr>
    </w:tbl>
    <w:p w14:paraId="36020000">
      <w:pPr>
        <w:widowControl w:val="0"/>
        <w:spacing w:after="0" w:line="240" w:lineRule="atLeast"/>
        <w:ind w:firstLine="0" w:left="720"/>
        <w:rPr>
          <w:color w:val="000000"/>
          <w:sz w:val="24"/>
        </w:rPr>
      </w:pPr>
    </w:p>
    <w:tbl>
      <w:tblPr>
        <w:tblStyle w:val="Style_4"/>
        <w:tblInd w:type="dxa" w:w="211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567"/>
        <w:gridCol w:w="567"/>
        <w:gridCol w:w="56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spacing w:after="0" w:line="240" w:lineRule="atLeast"/>
              <w:ind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</w:tr>
    </w:tbl>
    <w:p w14:paraId="3B020000">
      <w:pPr>
        <w:spacing w:after="0" w:line="240" w:lineRule="atLeast"/>
        <w:ind w:firstLine="0" w:left="360"/>
        <w:rPr>
          <w:color w:val="000000"/>
          <w:sz w:val="24"/>
        </w:rPr>
      </w:pPr>
    </w:p>
    <w:p w14:paraId="3C020000">
      <w:pPr>
        <w:spacing w:after="0" w:line="240" w:lineRule="atLeast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20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 xml:space="preserve">Обладателям большого роста следует избегать … причесок и … распущенных волос, они еще более вытягивают фигуру. </w:t>
      </w:r>
    </w:p>
    <w:p w14:paraId="3D020000">
      <w:pPr>
        <w:spacing w:after="0" w:line="240" w:lineRule="atLeast"/>
        <w:ind w:firstLine="0" w:left="360"/>
        <w:rPr>
          <w:color w:val="000000"/>
          <w:sz w:val="24"/>
        </w:rPr>
      </w:pPr>
      <w:r>
        <w:rPr>
          <w:color w:val="000000"/>
          <w:sz w:val="24"/>
        </w:rPr>
        <w:t>Ответ:</w:t>
      </w:r>
    </w:p>
    <w:tbl>
      <w:tblPr>
        <w:tblStyle w:val="Style_4"/>
        <w:tblInd w:type="dxa" w:w="211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spacing w:after="0" w:line="240" w:lineRule="atLeast"/>
              <w:ind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</w:tr>
    </w:tbl>
    <w:p w14:paraId="45020000">
      <w:pPr>
        <w:widowControl w:val="0"/>
        <w:spacing w:after="0" w:line="240" w:lineRule="atLeast"/>
        <w:ind w:firstLine="0" w:left="720"/>
        <w:rPr>
          <w:color w:val="000000"/>
          <w:sz w:val="24"/>
        </w:rPr>
      </w:pPr>
    </w:p>
    <w:tbl>
      <w:tblPr>
        <w:tblStyle w:val="Style_4"/>
        <w:tblInd w:type="dxa" w:w="211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spacing w:after="0" w:line="240" w:lineRule="atLeast"/>
              <w:ind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</w:p>
        </w:tc>
      </w:tr>
    </w:tbl>
    <w:p w14:paraId="4D02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21</w:t>
      </w:r>
      <w:r>
        <w:rPr>
          <w:b w:val="1"/>
          <w:color w:val="000000"/>
          <w:sz w:val="24"/>
        </w:rPr>
        <w:t>. Вставьте пропущенное слово.</w:t>
      </w:r>
    </w:p>
    <w:p w14:paraId="4E020000">
      <w:pPr>
        <w:spacing w:after="0" w:line="240" w:lineRule="auto"/>
        <w:ind/>
        <w:rPr>
          <w:color w:val="000000"/>
          <w:sz w:val="24"/>
        </w:rPr>
      </w:pPr>
    </w:p>
    <w:p w14:paraId="4F02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>
        <w:rPr>
          <w:color w:val="000000"/>
          <w:sz w:val="24"/>
        </w:rPr>
        <w:t xml:space="preserve">Наивысшую точку головы </w:t>
      </w:r>
      <w:r>
        <w:rPr>
          <w:color w:val="000000"/>
          <w:sz w:val="24"/>
        </w:rPr>
        <w:t xml:space="preserve">можно определить, положив </w:t>
      </w:r>
      <w:r>
        <w:rPr>
          <w:color w:val="000000"/>
          <w:sz w:val="24"/>
        </w:rPr>
        <w:t xml:space="preserve">…  </w:t>
      </w:r>
      <w:r>
        <w:rPr>
          <w:color w:val="000000"/>
          <w:sz w:val="24"/>
        </w:rPr>
        <w:t xml:space="preserve">к поверхности головы </w:t>
      </w:r>
      <w:r>
        <w:rPr>
          <w:color w:val="000000"/>
          <w:sz w:val="24"/>
        </w:rPr>
        <w:t>строго горизонтально.</w:t>
      </w:r>
    </w:p>
    <w:p w14:paraId="50020000">
      <w:pPr>
        <w:spacing w:after="0" w:line="240" w:lineRule="auto"/>
        <w:ind w:firstLine="0" w:left="360"/>
        <w:rPr>
          <w:color w:val="000000"/>
          <w:sz w:val="24"/>
        </w:rPr>
      </w:pPr>
      <w:r>
        <w:rPr>
          <w:color w:val="000000"/>
          <w:sz w:val="24"/>
        </w:rPr>
        <w:t>Ответ________________</w:t>
      </w:r>
    </w:p>
    <w:p w14:paraId="51020000">
      <w:pPr>
        <w:spacing w:after="0" w:line="240" w:lineRule="auto"/>
        <w:ind/>
        <w:rPr>
          <w:color w:val="000000"/>
          <w:sz w:val="24"/>
        </w:rPr>
      </w:pPr>
    </w:p>
    <w:p w14:paraId="5202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22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Закончите предложение.</w:t>
      </w:r>
    </w:p>
    <w:p w14:paraId="53020000">
      <w:pPr>
        <w:spacing w:after="0" w:line="240" w:lineRule="auto"/>
        <w:ind/>
        <w:rPr>
          <w:color w:val="000000"/>
          <w:sz w:val="24"/>
        </w:rPr>
      </w:pPr>
    </w:p>
    <w:p w14:paraId="5402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</w:t>
      </w:r>
      <w:r>
        <w:rPr>
          <w:color w:val="000000"/>
          <w:sz w:val="24"/>
        </w:rPr>
        <w:t>Чтобы приподнять корень пряди, прядь оття</w:t>
      </w:r>
      <w:r>
        <w:rPr>
          <w:color w:val="000000"/>
          <w:sz w:val="24"/>
        </w:rPr>
        <w:t xml:space="preserve">гивают примерно под углом …. </w:t>
      </w:r>
      <w:r>
        <w:rPr>
          <w:color w:val="000000"/>
          <w:sz w:val="24"/>
        </w:rPr>
        <w:t xml:space="preserve"> к </w:t>
      </w:r>
      <w:r>
        <w:rPr>
          <w:color w:val="000000"/>
          <w:sz w:val="24"/>
        </w:rPr>
        <w:t xml:space="preserve">  поверхности головы.</w:t>
      </w:r>
    </w:p>
    <w:p w14:paraId="55020000">
      <w:pPr>
        <w:spacing w:after="0" w:line="240" w:lineRule="auto"/>
        <w:ind w:firstLine="0" w:left="360"/>
        <w:rPr>
          <w:color w:val="000000"/>
          <w:sz w:val="24"/>
        </w:rPr>
      </w:pPr>
      <w:r>
        <w:rPr>
          <w:color w:val="000000"/>
          <w:sz w:val="24"/>
        </w:rPr>
        <w:t>Ответ________________</w:t>
      </w:r>
    </w:p>
    <w:p w14:paraId="56020000">
      <w:pPr>
        <w:spacing w:after="0" w:line="240" w:lineRule="auto"/>
        <w:ind/>
        <w:rPr>
          <w:b w:val="1"/>
          <w:color w:val="000000"/>
          <w:sz w:val="24"/>
        </w:rPr>
      </w:pPr>
    </w:p>
    <w:p w14:paraId="5702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23</w:t>
      </w:r>
      <w:r>
        <w:rPr>
          <w:b w:val="1"/>
          <w:color w:val="000000"/>
          <w:sz w:val="24"/>
        </w:rPr>
        <w:t>. Вставьте пропущенное слово.</w:t>
      </w:r>
    </w:p>
    <w:p w14:paraId="58020000">
      <w:pPr>
        <w:spacing w:after="0" w:line="240" w:lineRule="auto"/>
        <w:ind w:firstLine="0" w:left="720"/>
        <w:rPr>
          <w:color w:val="000000"/>
          <w:sz w:val="24"/>
        </w:rPr>
      </w:pPr>
    </w:p>
    <w:p w14:paraId="5902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  </w:t>
      </w:r>
      <w:r>
        <w:rPr>
          <w:color w:val="000000"/>
          <w:sz w:val="24"/>
        </w:rPr>
        <w:t xml:space="preserve">Простая стрижка – это равномерное …    длины волос. </w:t>
      </w:r>
    </w:p>
    <w:p w14:paraId="5A020000">
      <w:pPr>
        <w:spacing w:after="0" w:line="240" w:lineRule="auto"/>
        <w:ind w:firstLine="0" w:left="360"/>
        <w:rPr>
          <w:color w:val="000000"/>
          <w:sz w:val="24"/>
        </w:rPr>
      </w:pPr>
      <w:r>
        <w:rPr>
          <w:color w:val="000000"/>
          <w:sz w:val="24"/>
        </w:rPr>
        <w:t>Ответ________________</w:t>
      </w:r>
    </w:p>
    <w:p w14:paraId="5B020000">
      <w:pPr>
        <w:spacing w:after="0" w:line="240" w:lineRule="auto"/>
        <w:ind/>
        <w:rPr>
          <w:color w:val="000000"/>
          <w:sz w:val="24"/>
        </w:rPr>
      </w:pPr>
    </w:p>
    <w:p w14:paraId="5C02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24</w:t>
      </w:r>
      <w:r>
        <w:rPr>
          <w:b w:val="1"/>
          <w:color w:val="000000"/>
          <w:sz w:val="24"/>
        </w:rPr>
        <w:t>. Вставьте пропущенное слово.</w:t>
      </w:r>
    </w:p>
    <w:p w14:paraId="5D020000">
      <w:pPr>
        <w:spacing w:after="0" w:line="240" w:lineRule="auto"/>
        <w:ind w:firstLine="0" w:left="720"/>
        <w:rPr>
          <w:color w:val="000000"/>
          <w:sz w:val="24"/>
        </w:rPr>
      </w:pPr>
    </w:p>
    <w:p w14:paraId="5E02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 </w:t>
      </w:r>
      <w:r>
        <w:rPr>
          <w:color w:val="000000"/>
          <w:sz w:val="24"/>
        </w:rPr>
        <w:t xml:space="preserve">При использовании </w:t>
      </w:r>
      <w:r>
        <w:rPr>
          <w:color w:val="000000"/>
          <w:sz w:val="24"/>
        </w:rPr>
        <w:t xml:space="preserve">тонких бигуди </w:t>
      </w:r>
      <w:r>
        <w:rPr>
          <w:color w:val="000000"/>
          <w:sz w:val="24"/>
        </w:rPr>
        <w:t>локоны будут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….</w:t>
      </w:r>
      <w:r>
        <w:rPr>
          <w:color w:val="000000"/>
          <w:sz w:val="24"/>
        </w:rPr>
        <w:t xml:space="preserve">.  и упругими. </w:t>
      </w:r>
    </w:p>
    <w:p w14:paraId="5F020000">
      <w:pPr>
        <w:spacing w:after="0" w:line="240" w:lineRule="auto"/>
        <w:ind w:firstLine="0" w:left="360"/>
        <w:rPr>
          <w:color w:val="000000"/>
          <w:sz w:val="24"/>
        </w:rPr>
      </w:pPr>
      <w:r>
        <w:rPr>
          <w:color w:val="000000"/>
          <w:sz w:val="24"/>
        </w:rPr>
        <w:t>Ответ________________</w:t>
      </w:r>
    </w:p>
    <w:p w14:paraId="6002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25</w:t>
      </w:r>
      <w:r>
        <w:rPr>
          <w:b w:val="1"/>
          <w:color w:val="000000"/>
          <w:sz w:val="24"/>
        </w:rPr>
        <w:t xml:space="preserve">. Мастер </w:t>
      </w:r>
      <w:r>
        <w:rPr>
          <w:b w:val="1"/>
          <w:color w:val="000000"/>
          <w:sz w:val="24"/>
        </w:rPr>
        <w:t>должен работать в … для защиты кожи рук.</w:t>
      </w:r>
    </w:p>
    <w:p w14:paraId="6102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      Ответ: </w:t>
      </w:r>
    </w:p>
    <w:tbl>
      <w:tblPr>
        <w:tblStyle w:val="Style_4"/>
        <w:tblInd w:type="dxa" w:w="66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</w:tbl>
    <w:p w14:paraId="6B020000">
      <w:pPr>
        <w:spacing w:after="0" w:line="240" w:lineRule="auto"/>
        <w:ind w:firstLine="0" w:left="360"/>
        <w:rPr>
          <w:color w:val="000000"/>
          <w:sz w:val="24"/>
        </w:rPr>
      </w:pPr>
    </w:p>
    <w:p w14:paraId="6C020000">
      <w:pPr>
        <w:spacing w:after="0" w:line="240" w:lineRule="auto"/>
        <w:ind/>
        <w:rPr>
          <w:color w:val="000000"/>
          <w:sz w:val="24"/>
        </w:rPr>
      </w:pPr>
    </w:p>
    <w:p w14:paraId="6D02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</w:p>
    <w:p w14:paraId="6E02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2_ch"/>
          <w:b w:val="1"/>
          <w:color w:val="000000"/>
        </w:rPr>
      </w:pPr>
      <w:r>
        <w:rPr>
          <w:rStyle w:val="Style_2_ch"/>
          <w:b w:val="1"/>
          <w:color w:val="000000"/>
        </w:rPr>
        <w:t xml:space="preserve">количество заданий на установление соответствия: 35; </w:t>
      </w:r>
    </w:p>
    <w:p w14:paraId="6F020000">
      <w:pPr>
        <w:spacing w:after="0" w:line="240" w:lineRule="atLeast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26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Установите соответствие между формой голов</w:t>
      </w:r>
      <w:r>
        <w:rPr>
          <w:b w:val="1"/>
          <w:color w:val="000000"/>
          <w:sz w:val="24"/>
        </w:rPr>
        <w:t xml:space="preserve">ы </w:t>
      </w:r>
      <w:r>
        <w:rPr>
          <w:b w:val="1"/>
          <w:color w:val="000000"/>
          <w:sz w:val="24"/>
        </w:rPr>
        <w:t>и его названием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 xml:space="preserve"> </w:t>
      </w:r>
    </w:p>
    <w:p w14:paraId="70020000">
      <w:pPr>
        <w:spacing w:after="0" w:line="240" w:lineRule="atLeast"/>
        <w:ind/>
        <w:rPr>
          <w:color w:val="000000"/>
          <w:sz w:val="24"/>
        </w:rPr>
      </w:pPr>
    </w:p>
    <w:tbl>
      <w:tblPr>
        <w:tblStyle w:val="Style_4"/>
        <w:tblInd w:type="dxa" w:w="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395"/>
        <w:gridCol w:w="4456"/>
      </w:tblGrid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НАЗВАНИЕ</w:t>
            </w:r>
          </w:p>
        </w:tc>
        <w:tc>
          <w:tcPr>
            <w:tcW w:type="dxa" w:w="4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ФОРМА ГОЛОВЫ</w:t>
            </w:r>
          </w:p>
        </w:tc>
      </w:tr>
      <w:tr>
        <w:trPr>
          <w:trHeight w:hRule="atLeast" w:val="1346"/>
        </w:trP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 Заостренная форма головы </w:t>
            </w:r>
          </w:p>
          <w:p w14:paraId="74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type="dxa" w:w="4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а)</w:t>
            </w:r>
            <w:r>
              <w:rPr>
                <w:color w:val="000000"/>
                <w:sz w:val="24"/>
              </w:rPr>
              <w:drawing>
                <wp:inline>
                  <wp:extent cx="715088" cy="847725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715088" cy="8477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1309"/>
        </w:trP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 Приплюснутая форма головы</w:t>
            </w:r>
          </w:p>
        </w:tc>
        <w:tc>
          <w:tcPr>
            <w:tcW w:type="dxa" w:w="4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б)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drawing>
                <wp:inline>
                  <wp:extent cx="664234" cy="749093"/>
                  <wp:effectExtent b="0" l="0" r="0" t="0"/>
                  <wp:docPr hidden="false" id="4" name="Picture 4"/>
                  <a:graphic>
                    <a:graphicData uri="http://schemas.openxmlformats.org/drawingml/2006/picture">
                      <pic:pic>
                        <pic:nvPicPr>
                          <pic:cNvPr hidden="false" id="3" name="Picture 3"/>
                          <pic:cNvPicPr preferRelativeResize="true"/>
                        </pic:nvPicPr>
                        <pic:blipFill>
                          <a:blip r:embed="rId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64234" cy="74909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1559"/>
        </w:trPr>
        <w:tc>
          <w:tcPr>
            <w:tcW w:type="dxa" w:w="43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3.Скошенная форма головы</w:t>
            </w:r>
          </w:p>
        </w:tc>
        <w:tc>
          <w:tcPr>
            <w:tcW w:type="dxa" w:w="4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в)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drawing>
                <wp:inline>
                  <wp:extent cx="656590" cy="791772"/>
                  <wp:effectExtent b="0" l="0" r="0" t="0"/>
                  <wp:docPr hidden="false" id="6" name="Picture 6"/>
                  <a:graphic>
                    <a:graphicData uri="http://schemas.openxmlformats.org/drawingml/2006/picture">
                      <pic:pic>
                        <pic:nvPicPr>
                          <pic:cNvPr hidden="false" id="5" name="Picture 5"/>
                          <pic:cNvPicPr preferRelativeResize="true"/>
                        </pic:nvPicPr>
                        <pic:blipFill>
                          <a:blip r:embed="rId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56590" cy="791772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</w:rPr>
              <w:t xml:space="preserve">           </w:t>
            </w:r>
            <w:r>
              <w:rPr>
                <w:color w:val="000000"/>
                <w:sz w:val="24"/>
                <w:highlight w:val="black"/>
                <w:u w:color="000000"/>
              </w:rPr>
              <w:t xml:space="preserve"> </w:t>
            </w:r>
          </w:p>
        </w:tc>
      </w:tr>
      <w:tr>
        <w:trPr>
          <w:trHeight w:hRule="atLeast" w:val="1465"/>
        </w:trPr>
        <w:tc>
          <w:tcPr>
            <w:tcW w:type="dxa" w:w="43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г)      </w:t>
            </w:r>
            <w:r>
              <w:rPr>
                <w:color w:val="000000"/>
                <w:sz w:val="24"/>
              </w:rPr>
              <w:drawing>
                <wp:inline>
                  <wp:extent cx="629705" cy="690245"/>
                  <wp:effectExtent b="0" l="0" r="0" t="0"/>
                  <wp:docPr hidden="false" id="8" name="Picture 8"/>
                  <a:graphic>
                    <a:graphicData uri="http://schemas.openxmlformats.org/drawingml/2006/picture">
                      <pic:pic>
                        <pic:nvPicPr>
                          <pic:cNvPr hidden="false" id="7" name="Picture 7"/>
                          <pic:cNvPicPr preferRelativeResize="true"/>
                        </pic:nvPicPr>
                        <pic:blipFill>
                          <a:blip r:embed="rId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29705" cy="69024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020000">
      <w:pPr>
        <w:spacing w:after="0" w:line="240" w:lineRule="atLeast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       </w:t>
      </w:r>
    </w:p>
    <w:tbl>
      <w:tblPr>
        <w:tblStyle w:val="Style_5"/>
        <w:tblInd w:type="dxa" w:w="2235"/>
        <w:tblLayout w:type="fixed"/>
      </w:tblPr>
      <w:tblGrid>
        <w:gridCol w:w="1275"/>
        <w:gridCol w:w="1560"/>
        <w:gridCol w:w="1275"/>
      </w:tblGrid>
      <w:tr>
        <w:tc>
          <w:tcPr>
            <w:tcW w:type="dxa" w:w="12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7C020000">
            <w:pPr>
              <w:spacing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15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7D020000">
            <w:pPr>
              <w:spacing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12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7E020000">
            <w:pPr>
              <w:spacing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>
        <w:tc>
          <w:tcPr>
            <w:tcW w:type="dxa" w:w="12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7F020000">
            <w:pPr>
              <w:spacing w:line="240" w:lineRule="atLeast"/>
              <w:ind/>
              <w:rPr>
                <w:color w:val="000000"/>
                <w:sz w:val="24"/>
              </w:rPr>
            </w:pPr>
          </w:p>
        </w:tc>
        <w:tc>
          <w:tcPr>
            <w:tcW w:type="dxa" w:w="15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80020000">
            <w:pPr>
              <w:spacing w:line="240" w:lineRule="atLeast"/>
              <w:ind/>
              <w:rPr>
                <w:color w:val="000000"/>
                <w:sz w:val="24"/>
              </w:rPr>
            </w:pPr>
          </w:p>
        </w:tc>
        <w:tc>
          <w:tcPr>
            <w:tcW w:type="dxa" w:w="12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81020000">
            <w:pPr>
              <w:spacing w:line="240" w:lineRule="atLeast"/>
              <w:ind/>
              <w:rPr>
                <w:color w:val="000000"/>
                <w:sz w:val="24"/>
              </w:rPr>
            </w:pPr>
          </w:p>
        </w:tc>
      </w:tr>
    </w:tbl>
    <w:p w14:paraId="82020000">
      <w:pPr>
        <w:spacing w:after="0" w:line="240" w:lineRule="atLeast"/>
        <w:ind/>
        <w:rPr>
          <w:color w:val="000000"/>
          <w:sz w:val="24"/>
        </w:rPr>
      </w:pPr>
    </w:p>
    <w:p w14:paraId="83020000">
      <w:pPr>
        <w:spacing w:after="0" w:line="240" w:lineRule="atLeast"/>
        <w:ind/>
        <w:rPr>
          <w:color w:val="000000"/>
          <w:sz w:val="24"/>
        </w:rPr>
      </w:pPr>
    </w:p>
    <w:p w14:paraId="84020000">
      <w:pPr>
        <w:spacing w:after="0" w:line="240" w:lineRule="atLeast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27</w:t>
      </w:r>
      <w:r>
        <w:rPr>
          <w:b w:val="1"/>
          <w:color w:val="000000"/>
          <w:sz w:val="24"/>
        </w:rPr>
        <w:t>. Установите соответствие между инструментом и их применением.</w:t>
      </w:r>
    </w:p>
    <w:p w14:paraId="85020000">
      <w:pPr>
        <w:spacing w:after="0" w:line="240" w:lineRule="atLeast"/>
        <w:ind/>
        <w:rPr>
          <w:color w:val="000000"/>
          <w:sz w:val="24"/>
        </w:rPr>
      </w:pPr>
    </w:p>
    <w:tbl>
      <w:tblPr>
        <w:tblStyle w:val="Style_4"/>
        <w:tblInd w:type="dxa" w:w="36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001"/>
        <w:gridCol w:w="5210"/>
      </w:tblGrid>
      <w:tr>
        <w:tc>
          <w:tcPr>
            <w:tcW w:type="dxa" w:w="4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ИНСТРУМЕНТЫ</w:t>
            </w:r>
          </w:p>
        </w:tc>
        <w:tc>
          <w:tcPr>
            <w:tcW w:type="dxa" w:w="5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ПРИМЕНЕНИЕ </w:t>
            </w:r>
          </w:p>
        </w:tc>
      </w:tr>
      <w:tr>
        <w:tc>
          <w:tcPr>
            <w:tcW w:type="dxa" w:w="4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 Расческа - вилочка</w:t>
            </w:r>
          </w:p>
        </w:tc>
        <w:tc>
          <w:tcPr>
            <w:tcW w:type="dxa" w:w="5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а) воздушная укладка волос  </w:t>
            </w:r>
          </w:p>
        </w:tc>
      </w:tr>
      <w:tr>
        <w:tc>
          <w:tcPr>
            <w:tcW w:type="dxa" w:w="4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 Ручной фен</w:t>
            </w:r>
          </w:p>
        </w:tc>
        <w:tc>
          <w:tcPr>
            <w:tcW w:type="dxa" w:w="5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б) выполнение начеса, </w:t>
            </w:r>
            <w:r>
              <w:rPr>
                <w:color w:val="000000"/>
                <w:sz w:val="24"/>
              </w:rPr>
              <w:t>оформление  прически</w:t>
            </w:r>
            <w:r>
              <w:rPr>
                <w:color w:val="000000"/>
                <w:sz w:val="24"/>
              </w:rPr>
              <w:t xml:space="preserve">   </w:t>
            </w:r>
          </w:p>
        </w:tc>
      </w:tr>
      <w:tr>
        <w:tc>
          <w:tcPr>
            <w:tcW w:type="dxa" w:w="4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 Электрические щипцы</w:t>
            </w:r>
          </w:p>
        </w:tc>
        <w:tc>
          <w:tcPr>
            <w:tcW w:type="dxa" w:w="5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в) стрижка волос </w:t>
            </w:r>
          </w:p>
        </w:tc>
      </w:tr>
      <w:tr>
        <w:trPr>
          <w:trHeight w:hRule="atLeast" w:val="373"/>
        </w:trPr>
        <w:tc>
          <w:tcPr>
            <w:tcW w:type="dxa" w:w="4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spacing w:after="0" w:line="240" w:lineRule="atLeast"/>
              <w:ind/>
              <w:rPr>
                <w:color w:val="000000"/>
                <w:sz w:val="24"/>
              </w:rPr>
            </w:pPr>
          </w:p>
        </w:tc>
        <w:tc>
          <w:tcPr>
            <w:tcW w:type="dxa" w:w="5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г) горячая укладка волос</w:t>
            </w:r>
          </w:p>
        </w:tc>
      </w:tr>
    </w:tbl>
    <w:p w14:paraId="90020000">
      <w:pPr>
        <w:spacing w:after="0" w:line="240" w:lineRule="atLeast"/>
        <w:ind/>
        <w:rPr>
          <w:color w:val="000000"/>
          <w:sz w:val="24"/>
        </w:rPr>
      </w:pPr>
    </w:p>
    <w:tbl>
      <w:tblPr>
        <w:tblStyle w:val="Style_5"/>
        <w:tblInd w:type="dxa" w:w="2235"/>
        <w:tblLayout w:type="fixed"/>
      </w:tblPr>
      <w:tblGrid>
        <w:gridCol w:w="1275"/>
        <w:gridCol w:w="1560"/>
        <w:gridCol w:w="1275"/>
      </w:tblGrid>
      <w:tr>
        <w:tc>
          <w:tcPr>
            <w:tcW w:type="dxa" w:w="12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91020000">
            <w:pPr>
              <w:spacing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15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92020000">
            <w:pPr>
              <w:spacing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12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93020000">
            <w:pPr>
              <w:spacing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>
        <w:trPr>
          <w:trHeight w:hRule="atLeast" w:val="352"/>
        </w:trPr>
        <w:tc>
          <w:tcPr>
            <w:tcW w:type="dxa" w:w="12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94020000">
            <w:pPr>
              <w:spacing w:line="240" w:lineRule="atLeast"/>
              <w:ind/>
              <w:rPr>
                <w:color w:val="000000"/>
                <w:sz w:val="24"/>
              </w:rPr>
            </w:pPr>
          </w:p>
        </w:tc>
        <w:tc>
          <w:tcPr>
            <w:tcW w:type="dxa" w:w="15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95020000">
            <w:pPr>
              <w:spacing w:line="240" w:lineRule="atLeast"/>
              <w:ind/>
              <w:rPr>
                <w:color w:val="000000"/>
                <w:sz w:val="24"/>
              </w:rPr>
            </w:pPr>
          </w:p>
        </w:tc>
        <w:tc>
          <w:tcPr>
            <w:tcW w:type="dxa" w:w="12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96020000">
            <w:pPr>
              <w:spacing w:line="240" w:lineRule="atLeast"/>
              <w:ind/>
              <w:rPr>
                <w:color w:val="000000"/>
                <w:sz w:val="24"/>
              </w:rPr>
            </w:pPr>
          </w:p>
        </w:tc>
      </w:tr>
    </w:tbl>
    <w:p w14:paraId="97020000">
      <w:pPr>
        <w:spacing w:after="0" w:line="240" w:lineRule="atLeast"/>
        <w:ind/>
        <w:rPr>
          <w:color w:val="000000"/>
          <w:sz w:val="24"/>
        </w:rPr>
      </w:pPr>
    </w:p>
    <w:p w14:paraId="98020000">
      <w:pPr>
        <w:spacing w:after="0" w:line="240" w:lineRule="atLeast"/>
        <w:ind/>
        <w:rPr>
          <w:color w:val="000000"/>
          <w:sz w:val="24"/>
        </w:rPr>
      </w:pPr>
    </w:p>
    <w:p w14:paraId="99020000">
      <w:pPr>
        <w:spacing w:after="0" w:line="240" w:lineRule="atLeast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28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 xml:space="preserve">Установите соответствие между способом и видом выполнения укладки. </w:t>
      </w:r>
    </w:p>
    <w:p w14:paraId="9A020000">
      <w:pPr>
        <w:spacing w:after="0" w:line="240" w:lineRule="atLeast"/>
        <w:ind/>
        <w:rPr>
          <w:b w:val="1"/>
          <w:color w:val="000000"/>
          <w:sz w:val="24"/>
        </w:rPr>
      </w:pPr>
    </w:p>
    <w:tbl>
      <w:tblPr>
        <w:tblStyle w:val="Style_4"/>
        <w:tblInd w:type="dxa" w:w="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395"/>
        <w:gridCol w:w="4456"/>
      </w:tblGrid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СПОСОБ ВЫПОЛНЕНИЯ  </w:t>
            </w:r>
          </w:p>
        </w:tc>
        <w:tc>
          <w:tcPr>
            <w:tcW w:type="dxa" w:w="4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ВИД УКЛАДКИ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1.Сочетание различных способов обработки волос</w:t>
            </w:r>
          </w:p>
        </w:tc>
        <w:tc>
          <w:tcPr>
            <w:tcW w:type="dxa" w:w="4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а) горячая         </w:t>
            </w:r>
          </w:p>
          <w:p w14:paraId="9F020000">
            <w:pPr>
              <w:spacing w:after="0" w:line="240" w:lineRule="atLeast"/>
              <w:ind/>
              <w:rPr>
                <w:color w:val="000000"/>
                <w:sz w:val="24"/>
              </w:rPr>
            </w:pPr>
          </w:p>
        </w:tc>
      </w:tr>
      <w:tr>
        <w:trPr>
          <w:trHeight w:hRule="atLeast" w:val="331"/>
        </w:trP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 Пальцами, с помощью клипс, бигуди</w:t>
            </w:r>
          </w:p>
          <w:p w14:paraId="A1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4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б) холодная         </w:t>
            </w:r>
          </w:p>
        </w:tc>
      </w:tr>
      <w:tr>
        <w:trPr>
          <w:trHeight w:hRule="atLeast" w:val="680"/>
        </w:trP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 Щипцами</w:t>
            </w:r>
          </w:p>
        </w:tc>
        <w:tc>
          <w:tcPr>
            <w:tcW w:type="dxa" w:w="4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в) воздушная        </w:t>
            </w:r>
          </w:p>
        </w:tc>
      </w:tr>
      <w:tr>
        <w:trPr>
          <w:trHeight w:hRule="atLeast" w:val="680"/>
        </w:trP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spacing w:after="0" w:line="240" w:lineRule="atLeast"/>
              <w:ind/>
              <w:rPr>
                <w:color w:val="000000"/>
                <w:sz w:val="24"/>
              </w:rPr>
            </w:pPr>
          </w:p>
        </w:tc>
        <w:tc>
          <w:tcPr>
            <w:tcW w:type="dxa" w:w="4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г)  комбинированная</w:t>
            </w:r>
            <w:r>
              <w:rPr>
                <w:color w:val="000000"/>
                <w:sz w:val="24"/>
              </w:rPr>
              <w:t xml:space="preserve">     </w:t>
            </w:r>
          </w:p>
        </w:tc>
      </w:tr>
    </w:tbl>
    <w:p w14:paraId="A7020000">
      <w:pPr>
        <w:spacing w:after="0" w:line="240" w:lineRule="atLeast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           </w:t>
      </w:r>
    </w:p>
    <w:tbl>
      <w:tblPr>
        <w:tblStyle w:val="Style_5"/>
        <w:tblInd w:type="dxa" w:w="2235"/>
        <w:tblLayout w:type="fixed"/>
      </w:tblPr>
      <w:tblGrid>
        <w:gridCol w:w="1275"/>
        <w:gridCol w:w="1560"/>
        <w:gridCol w:w="1275"/>
      </w:tblGrid>
      <w:tr>
        <w:tc>
          <w:tcPr>
            <w:tcW w:type="dxa" w:w="12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A8020000">
            <w:pPr>
              <w:spacing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15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A9020000">
            <w:pPr>
              <w:spacing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12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AA020000">
            <w:pPr>
              <w:spacing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>
        <w:tc>
          <w:tcPr>
            <w:tcW w:type="dxa" w:w="12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AB020000">
            <w:pPr>
              <w:spacing w:line="240" w:lineRule="atLeast"/>
              <w:ind/>
              <w:rPr>
                <w:color w:val="000000"/>
                <w:sz w:val="24"/>
              </w:rPr>
            </w:pPr>
          </w:p>
        </w:tc>
        <w:tc>
          <w:tcPr>
            <w:tcW w:type="dxa" w:w="15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AC020000">
            <w:pPr>
              <w:spacing w:line="240" w:lineRule="atLeast"/>
              <w:ind/>
              <w:rPr>
                <w:color w:val="000000"/>
                <w:sz w:val="24"/>
              </w:rPr>
            </w:pPr>
          </w:p>
        </w:tc>
        <w:tc>
          <w:tcPr>
            <w:tcW w:type="dxa" w:w="12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AD020000">
            <w:pPr>
              <w:spacing w:line="240" w:lineRule="atLeast"/>
              <w:ind/>
              <w:rPr>
                <w:color w:val="000000"/>
                <w:sz w:val="24"/>
              </w:rPr>
            </w:pPr>
          </w:p>
        </w:tc>
      </w:tr>
    </w:tbl>
    <w:p w14:paraId="AE020000">
      <w:pPr>
        <w:spacing w:after="0" w:line="240" w:lineRule="atLeast"/>
        <w:ind/>
        <w:rPr>
          <w:color w:val="000000"/>
          <w:sz w:val="24"/>
        </w:rPr>
      </w:pPr>
    </w:p>
    <w:p w14:paraId="AF020000">
      <w:pPr>
        <w:spacing w:after="0" w:line="240" w:lineRule="atLeast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29</w:t>
      </w:r>
      <w:r>
        <w:rPr>
          <w:b w:val="1"/>
          <w:color w:val="000000"/>
          <w:sz w:val="24"/>
        </w:rPr>
        <w:t>. Установите соответствие между типом прически и направления волос.</w:t>
      </w:r>
    </w:p>
    <w:p w14:paraId="B0020000">
      <w:pPr>
        <w:spacing w:after="0" w:line="240" w:lineRule="atLeast"/>
        <w:ind/>
        <w:rPr>
          <w:b w:val="1"/>
          <w:color w:val="000000"/>
          <w:sz w:val="24"/>
        </w:rPr>
      </w:pPr>
    </w:p>
    <w:tbl>
      <w:tblPr>
        <w:tblStyle w:val="Style_4"/>
        <w:tblInd w:type="dxa" w:w="36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679"/>
        <w:gridCol w:w="4532"/>
      </w:tblGrid>
      <w:tr>
        <w:tc>
          <w:tcPr>
            <w:tcW w:type="dxa" w:w="4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НАПРАВЛЕНИЕ ВОЛОС</w:t>
            </w:r>
          </w:p>
        </w:tc>
        <w:tc>
          <w:tcPr>
            <w:tcW w:type="dxa" w:w="4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СПОСОБ ОБРАБОТКИ </w:t>
            </w:r>
          </w:p>
        </w:tc>
      </w:tr>
      <w:tr>
        <w:trPr>
          <w:trHeight w:hRule="atLeast" w:val="373"/>
        </w:trPr>
        <w:tc>
          <w:tcPr>
            <w:tcW w:type="dxa" w:w="4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drawing>
                <wp:inline>
                  <wp:extent cx="868680" cy="980768"/>
                  <wp:effectExtent b="0" l="0" r="0" t="0"/>
                  <wp:docPr hidden="false" id="10" name="Picture 10"/>
                  <a:graphic>
                    <a:graphicData uri="http://schemas.openxmlformats.org/drawingml/2006/picture">
                      <pic:pic>
                        <pic:nvPicPr>
                          <pic:cNvPr hidden="false" id="9" name="Picture 9"/>
                          <pic:cNvPicPr preferRelativeResize="true"/>
                        </pic:nvPicPr>
                        <pic:blipFill>
                          <a:blip r:embed="rId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868680" cy="980768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а) </w:t>
            </w:r>
            <w:r>
              <w:rPr>
                <w:color w:val="000000"/>
                <w:sz w:val="24"/>
              </w:rPr>
              <w:t>все волосы зачесываются на лицо, подходят только женщинам</w:t>
            </w:r>
          </w:p>
          <w:p w14:paraId="B5020000">
            <w:pPr>
              <w:spacing w:after="0" w:line="240" w:lineRule="atLeast"/>
              <w:ind/>
              <w:rPr>
                <w:color w:val="000000"/>
                <w:sz w:val="24"/>
              </w:rPr>
            </w:pPr>
          </w:p>
        </w:tc>
      </w:tr>
      <w:tr>
        <w:trPr>
          <w:trHeight w:hRule="atLeast" w:val="406"/>
        </w:trPr>
        <w:tc>
          <w:tcPr>
            <w:tcW w:type="dxa" w:w="4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spacing w:after="0" w:line="240" w:lineRule="atLeast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2   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drawing>
                <wp:inline>
                  <wp:extent cx="798169" cy="1009650"/>
                  <wp:effectExtent b="0" l="0" r="0" t="0"/>
                  <wp:docPr hidden="false" id="12" name="Picture 12"/>
                  <a:graphic>
                    <a:graphicData uri="http://schemas.openxmlformats.org/drawingml/2006/picture">
                      <pic:pic>
                        <pic:nvPicPr>
                          <pic:cNvPr hidden="false" id="11" name="Picture 11"/>
                          <pic:cNvPicPr preferRelativeResize="true"/>
                        </pic:nvPicPr>
                        <pic:blipFill>
                          <a:blip r:embed="rId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798169" cy="10096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б) характеризуются зачесанными назад волосами. Длина волос в таких прическах может быть различна. Подходят и мужчинам, и женщинам.   </w:t>
            </w:r>
          </w:p>
          <w:p w14:paraId="B8020000">
            <w:pPr>
              <w:spacing w:after="0" w:line="240" w:lineRule="atLeast"/>
              <w:ind/>
              <w:rPr>
                <w:color w:val="000000"/>
                <w:sz w:val="24"/>
              </w:rPr>
            </w:pPr>
          </w:p>
        </w:tc>
      </w:tr>
      <w:tr>
        <w:trPr>
          <w:trHeight w:hRule="atLeast" w:val="1663"/>
        </w:trPr>
        <w:tc>
          <w:tcPr>
            <w:tcW w:type="dxa" w:w="4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spacing w:after="0" w:line="240" w:lineRule="atLeast"/>
              <w:ind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drawing>
                <wp:inline>
                  <wp:extent cx="798739" cy="931862"/>
                  <wp:effectExtent b="0" l="0" r="0" t="0"/>
                  <wp:docPr hidden="false" id="14" name="Picture 14"/>
                  <a:graphic>
                    <a:graphicData uri="http://schemas.openxmlformats.org/drawingml/2006/picture">
                      <pic:pic>
                        <pic:nvPicPr>
                          <pic:cNvPr hidden="false" id="13" name="Picture 13"/>
                          <pic:cNvPicPr preferRelativeResize="true"/>
                        </pic:nvPicPr>
                        <pic:blipFill>
                          <a:blip r:embed="rId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798739" cy="931862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в) все волосы распределяются по их росту волос, от макушки к краевой линии роста волос  </w:t>
            </w:r>
          </w:p>
          <w:p w14:paraId="BB020000">
            <w:pPr>
              <w:spacing w:after="0" w:line="240" w:lineRule="atLeast"/>
              <w:ind/>
              <w:rPr>
                <w:color w:val="000000"/>
                <w:sz w:val="24"/>
              </w:rPr>
            </w:pPr>
          </w:p>
        </w:tc>
      </w:tr>
      <w:tr>
        <w:trPr>
          <w:trHeight w:hRule="atLeast" w:val="423"/>
        </w:trPr>
        <w:tc>
          <w:tcPr>
            <w:tcW w:type="dxa" w:w="4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pStyle w:val="Style_2"/>
              <w:spacing w:after="0" w:line="240" w:lineRule="atLeast"/>
              <w:ind w:firstLine="0" w:left="636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type="dxa" w:w="4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г) все волосы </w:t>
            </w:r>
            <w:r>
              <w:rPr>
                <w:color w:val="000000"/>
                <w:sz w:val="24"/>
              </w:rPr>
              <w:t>зачесываются  вверх</w:t>
            </w:r>
            <w:r>
              <w:rPr>
                <w:color w:val="000000"/>
                <w:sz w:val="24"/>
              </w:rPr>
              <w:t xml:space="preserve"> к наивысшей точки головы, включая волосы нижней затылочной зоны.</w:t>
            </w:r>
          </w:p>
        </w:tc>
      </w:tr>
    </w:tbl>
    <w:p w14:paraId="BE020000">
      <w:pPr>
        <w:spacing w:after="0" w:line="240" w:lineRule="atLeast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         </w:t>
      </w:r>
    </w:p>
    <w:tbl>
      <w:tblPr>
        <w:tblStyle w:val="Style_5"/>
        <w:tblInd w:type="dxa" w:w="2235"/>
        <w:tblLayout w:type="fixed"/>
      </w:tblPr>
      <w:tblGrid>
        <w:gridCol w:w="1275"/>
        <w:gridCol w:w="1560"/>
        <w:gridCol w:w="1275"/>
      </w:tblGrid>
      <w:tr>
        <w:tc>
          <w:tcPr>
            <w:tcW w:type="dxa" w:w="12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BF020000">
            <w:pPr>
              <w:spacing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15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C0020000">
            <w:pPr>
              <w:spacing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12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C1020000">
            <w:pPr>
              <w:spacing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>
        <w:trPr>
          <w:trHeight w:hRule="atLeast" w:val="226"/>
        </w:trPr>
        <w:tc>
          <w:tcPr>
            <w:tcW w:type="dxa" w:w="12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C2020000">
            <w:pPr>
              <w:spacing w:line="240" w:lineRule="atLeast"/>
              <w:ind/>
              <w:rPr>
                <w:color w:val="000000"/>
                <w:sz w:val="24"/>
              </w:rPr>
            </w:pPr>
          </w:p>
        </w:tc>
        <w:tc>
          <w:tcPr>
            <w:tcW w:type="dxa" w:w="15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C3020000">
            <w:pPr>
              <w:spacing w:line="240" w:lineRule="atLeast"/>
              <w:ind/>
              <w:rPr>
                <w:color w:val="000000"/>
                <w:sz w:val="24"/>
              </w:rPr>
            </w:pPr>
          </w:p>
        </w:tc>
        <w:tc>
          <w:tcPr>
            <w:tcW w:type="dxa" w:w="12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C4020000">
            <w:pPr>
              <w:spacing w:line="240" w:lineRule="atLeast"/>
              <w:ind/>
              <w:rPr>
                <w:color w:val="000000"/>
                <w:sz w:val="24"/>
              </w:rPr>
            </w:pPr>
          </w:p>
        </w:tc>
      </w:tr>
    </w:tbl>
    <w:p w14:paraId="C5020000">
      <w:pPr>
        <w:spacing w:after="0" w:line="240" w:lineRule="atLeast"/>
        <w:ind/>
        <w:rPr>
          <w:b w:val="1"/>
          <w:color w:val="000000"/>
          <w:sz w:val="24"/>
        </w:rPr>
      </w:pPr>
    </w:p>
    <w:p w14:paraId="C6020000">
      <w:pPr>
        <w:spacing w:after="0" w:line="240" w:lineRule="atLeast"/>
        <w:ind/>
        <w:rPr>
          <w:b w:val="1"/>
          <w:color w:val="000000"/>
          <w:sz w:val="24"/>
        </w:rPr>
      </w:pPr>
    </w:p>
    <w:p w14:paraId="C7020000">
      <w:pPr>
        <w:spacing w:after="0" w:line="240" w:lineRule="atLeast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30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 xml:space="preserve">Установите соответствие между парикмахерских приспособлений и их назначением? </w:t>
      </w:r>
    </w:p>
    <w:p w14:paraId="C8020000">
      <w:pPr>
        <w:spacing w:after="0" w:line="240" w:lineRule="atLeast"/>
        <w:ind/>
        <w:rPr>
          <w:color w:val="000000"/>
          <w:sz w:val="24"/>
        </w:rPr>
      </w:pPr>
    </w:p>
    <w:tbl>
      <w:tblPr>
        <w:tblStyle w:val="Style_4"/>
        <w:tblInd w:type="dxa" w:w="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90"/>
        <w:gridCol w:w="4544"/>
      </w:tblGrid>
      <w:tr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ФОРМА</w:t>
            </w:r>
          </w:p>
        </w:tc>
        <w:tc>
          <w:tcPr>
            <w:tcW w:type="dxa" w:w="4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ХАРАКТЕРИСТИКА</w:t>
            </w:r>
          </w:p>
        </w:tc>
      </w:tr>
      <w:tr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 </w:t>
            </w:r>
            <w:r>
              <w:rPr>
                <w:color w:val="000000"/>
                <w:sz w:val="24"/>
              </w:rPr>
              <w:drawing>
                <wp:inline>
                  <wp:extent cx="857250" cy="857250"/>
                  <wp:effectExtent b="0" l="0" r="0" t="0"/>
                  <wp:docPr hidden="false" id="16" name="Picture 16"/>
                  <a:graphic>
                    <a:graphicData uri="http://schemas.openxmlformats.org/drawingml/2006/picture">
                      <pic:pic>
                        <pic:nvPicPr>
                          <pic:cNvPr hidden="false" id="15" name="Picture 15"/>
                          <pic:cNvPicPr preferRelativeResize="true"/>
                        </pic:nvPicPr>
                        <pic:blipFill>
                          <a:blip r:embed="rId1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857250" cy="8572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а) широкие, </w:t>
            </w:r>
            <w:r>
              <w:rPr>
                <w:color w:val="000000"/>
                <w:sz w:val="24"/>
              </w:rPr>
              <w:t>выступающие скулы</w:t>
            </w:r>
            <w:r>
              <w:rPr>
                <w:color w:val="000000"/>
                <w:sz w:val="24"/>
              </w:rPr>
              <w:t xml:space="preserve"> увеличивающие верхнюю его часть, и узким п</w:t>
            </w:r>
            <w:r>
              <w:rPr>
                <w:color w:val="000000"/>
                <w:sz w:val="24"/>
              </w:rPr>
              <w:t>одбородком сужающим лицо книзу</w:t>
            </w:r>
          </w:p>
        </w:tc>
      </w:tr>
      <w:tr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2. </w:t>
            </w:r>
            <w:r>
              <w:rPr>
                <w:color w:val="000000"/>
                <w:sz w:val="24"/>
              </w:rPr>
              <w:drawing>
                <wp:inline>
                  <wp:extent cx="921327" cy="1066800"/>
                  <wp:effectExtent b="0" l="0" r="0" t="0"/>
                  <wp:docPr hidden="false" id="18" name="Picture 18"/>
                  <a:graphic>
                    <a:graphicData uri="http://schemas.openxmlformats.org/drawingml/2006/picture">
                      <pic:pic>
                        <pic:nvPicPr>
                          <pic:cNvPr hidden="false" id="17" name="Picture 17"/>
                          <pic:cNvPicPr preferRelativeResize="true"/>
                        </pic:nvPicPr>
                        <pic:blipFill>
                          <a:blip r:embed="rId1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921327" cy="10668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б) широкий высокий лоб с вытянутой челюстью делают лицо очень длинным</w:t>
            </w:r>
          </w:p>
          <w:p w14:paraId="CF020000">
            <w:pPr>
              <w:spacing w:after="0" w:line="240" w:lineRule="atLeast"/>
              <w:ind/>
              <w:rPr>
                <w:color w:val="000000"/>
                <w:sz w:val="24"/>
              </w:rPr>
            </w:pPr>
          </w:p>
        </w:tc>
      </w:tr>
      <w:tr>
        <w:trPr>
          <w:trHeight w:hRule="atLeast" w:val="380"/>
        </w:trPr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3. </w:t>
            </w:r>
            <w:r>
              <w:rPr>
                <w:color w:val="000000"/>
                <w:sz w:val="24"/>
              </w:rPr>
              <w:drawing>
                <wp:inline>
                  <wp:extent cx="890484" cy="1162050"/>
                  <wp:effectExtent b="0" l="0" r="0" t="0"/>
                  <wp:docPr hidden="false" id="20" name="Picture 20"/>
                  <a:graphic>
                    <a:graphicData uri="http://schemas.openxmlformats.org/drawingml/2006/picture">
                      <pic:pic>
                        <pic:nvPicPr>
                          <pic:cNvPr hidden="false" id="19" name="Picture 19"/>
                          <pic:cNvPicPr preferRelativeResize="true"/>
                        </pic:nvPicPr>
                        <pic:blipFill>
                          <a:blip r:embed="rId1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890484" cy="11620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в) полные щеки невысокий лоб широкие скулы с мягкой линией перехода в подбородок</w:t>
            </w:r>
          </w:p>
          <w:p w14:paraId="D2020000">
            <w:pPr>
              <w:spacing w:after="0" w:line="240" w:lineRule="atLeast"/>
              <w:ind/>
              <w:rPr>
                <w:color w:val="000000"/>
                <w:sz w:val="24"/>
              </w:rPr>
            </w:pPr>
          </w:p>
        </w:tc>
      </w:tr>
      <w:tr>
        <w:trPr>
          <w:trHeight w:hRule="atLeast" w:val="380"/>
        </w:trPr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spacing w:after="0" w:line="240" w:lineRule="atLeast"/>
              <w:ind/>
              <w:rPr>
                <w:color w:val="000000"/>
                <w:sz w:val="24"/>
              </w:rPr>
            </w:pPr>
          </w:p>
        </w:tc>
        <w:tc>
          <w:tcPr>
            <w:tcW w:type="dxa" w:w="4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г) широкая нижняя челюсть </w:t>
            </w:r>
            <w:r>
              <w:rPr>
                <w:color w:val="000000"/>
                <w:sz w:val="24"/>
              </w:rPr>
              <w:t>создающая  впечатления</w:t>
            </w:r>
            <w:r>
              <w:rPr>
                <w:color w:val="000000"/>
                <w:sz w:val="24"/>
              </w:rPr>
              <w:t xml:space="preserve"> тяжелого подбородка, и широким лбом.</w:t>
            </w:r>
          </w:p>
        </w:tc>
      </w:tr>
    </w:tbl>
    <w:p w14:paraId="D5020000">
      <w:pPr>
        <w:spacing w:after="0" w:line="240" w:lineRule="atLeast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       </w:t>
      </w:r>
    </w:p>
    <w:tbl>
      <w:tblPr>
        <w:tblStyle w:val="Style_4"/>
        <w:tblInd w:type="dxa" w:w="2204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</w:tblPr>
      <w:tblGrid>
        <w:gridCol w:w="1275"/>
        <w:gridCol w:w="1560"/>
        <w:gridCol w:w="1275"/>
      </w:tblGrid>
      <w:tr>
        <w:tc>
          <w:tcPr>
            <w:tcW w:type="dxa" w:w="12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D6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15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D7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12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D8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>
        <w:tc>
          <w:tcPr>
            <w:tcW w:type="dxa" w:w="12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D9020000">
            <w:pPr>
              <w:spacing w:after="0" w:line="240" w:lineRule="atLeast"/>
              <w:ind/>
              <w:rPr>
                <w:color w:val="000000"/>
                <w:sz w:val="24"/>
              </w:rPr>
            </w:pPr>
          </w:p>
        </w:tc>
        <w:tc>
          <w:tcPr>
            <w:tcW w:type="dxa" w:w="15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DA020000">
            <w:pPr>
              <w:spacing w:after="0" w:line="240" w:lineRule="atLeast"/>
              <w:ind/>
              <w:rPr>
                <w:color w:val="000000"/>
                <w:sz w:val="24"/>
              </w:rPr>
            </w:pPr>
          </w:p>
        </w:tc>
        <w:tc>
          <w:tcPr>
            <w:tcW w:type="dxa" w:w="12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DB020000">
            <w:pPr>
              <w:spacing w:after="0" w:line="240" w:lineRule="atLeast"/>
              <w:ind/>
              <w:rPr>
                <w:color w:val="000000"/>
                <w:sz w:val="24"/>
              </w:rPr>
            </w:pPr>
          </w:p>
        </w:tc>
      </w:tr>
    </w:tbl>
    <w:p w14:paraId="DC020000">
      <w:pPr>
        <w:spacing w:line="240" w:lineRule="atLeast"/>
        <w:ind/>
        <w:rPr>
          <w:color w:val="000000"/>
          <w:sz w:val="24"/>
        </w:rPr>
      </w:pPr>
    </w:p>
    <w:p w14:paraId="DD020000">
      <w:pPr>
        <w:spacing w:line="240" w:lineRule="atLeast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31</w:t>
      </w:r>
      <w:r>
        <w:rPr>
          <w:b w:val="1"/>
          <w:color w:val="000000"/>
          <w:sz w:val="24"/>
        </w:rPr>
        <w:t xml:space="preserve">. Установите соответствие между </w:t>
      </w:r>
      <w:r>
        <w:rPr>
          <w:b w:val="1"/>
          <w:color w:val="000000"/>
          <w:sz w:val="24"/>
        </w:rPr>
        <w:t xml:space="preserve">целью мытья головы </w:t>
      </w:r>
      <w:r>
        <w:rPr>
          <w:b w:val="1"/>
          <w:color w:val="000000"/>
          <w:sz w:val="24"/>
        </w:rPr>
        <w:t>и их определеньем?</w:t>
      </w:r>
    </w:p>
    <w:tbl>
      <w:tblPr>
        <w:tblStyle w:val="Style_4"/>
        <w:tblInd w:type="dxa" w:w="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97"/>
        <w:gridCol w:w="4548"/>
      </w:tblGrid>
      <w:tr>
        <w:tc>
          <w:tcPr>
            <w:tcW w:type="dxa" w:w="4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НАЗВАНИЕ</w:t>
            </w:r>
          </w:p>
        </w:tc>
        <w:tc>
          <w:tcPr>
            <w:tcW w:type="dxa" w:w="4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spacing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ЦЕЛЬ МЫТЬЯ ГОЛОВЫ</w:t>
            </w:r>
          </w:p>
        </w:tc>
      </w:tr>
      <w:tr>
        <w:trPr>
          <w:trHeight w:hRule="atLeast" w:val="584"/>
        </w:trPr>
        <w:tc>
          <w:tcPr>
            <w:tcW w:type="dxa" w:w="4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1.Деформационная</w:t>
            </w:r>
          </w:p>
        </w:tc>
        <w:tc>
          <w:tcPr>
            <w:tcW w:type="dxa" w:w="4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spacing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а) размягчение внешнего чешуйчатого слоя волос</w:t>
            </w:r>
          </w:p>
        </w:tc>
      </w:tr>
      <w:tr>
        <w:trPr>
          <w:trHeight w:hRule="atLeast" w:val="535"/>
        </w:trPr>
        <w:tc>
          <w:tcPr>
            <w:tcW w:type="dxa" w:w="4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2.Гигиеническая</w:t>
            </w:r>
          </w:p>
        </w:tc>
        <w:tc>
          <w:tcPr>
            <w:tcW w:type="dxa" w:w="4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spacing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б) удаление следов предыдущей прически</w:t>
            </w:r>
          </w:p>
        </w:tc>
      </w:tr>
      <w:tr>
        <w:trPr>
          <w:trHeight w:hRule="atLeast" w:val="617"/>
        </w:trPr>
        <w:tc>
          <w:tcPr>
            <w:tcW w:type="dxa" w:w="4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3.Подготовительная</w:t>
            </w:r>
          </w:p>
        </w:tc>
        <w:tc>
          <w:tcPr>
            <w:tcW w:type="dxa" w:w="4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spacing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в) удаление загрязнений с поверхности волос и кожи</w:t>
            </w:r>
          </w:p>
        </w:tc>
      </w:tr>
    </w:tbl>
    <w:p w14:paraId="E6020000">
      <w:pPr>
        <w:spacing w:line="240" w:lineRule="atLeast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        </w:t>
      </w:r>
    </w:p>
    <w:tbl>
      <w:tblPr>
        <w:tblStyle w:val="Style_4"/>
        <w:tblInd w:type="dxa" w:w="2204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</w:tblPr>
      <w:tblGrid>
        <w:gridCol w:w="1275"/>
        <w:gridCol w:w="1560"/>
        <w:gridCol w:w="1275"/>
      </w:tblGrid>
      <w:tr>
        <w:tc>
          <w:tcPr>
            <w:tcW w:type="dxa" w:w="12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E7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15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E8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12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E9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>
        <w:tc>
          <w:tcPr>
            <w:tcW w:type="dxa" w:w="12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EA020000">
            <w:pPr>
              <w:spacing w:after="0" w:line="240" w:lineRule="atLeast"/>
              <w:ind/>
              <w:rPr>
                <w:color w:val="000000"/>
                <w:sz w:val="24"/>
              </w:rPr>
            </w:pPr>
          </w:p>
        </w:tc>
        <w:tc>
          <w:tcPr>
            <w:tcW w:type="dxa" w:w="15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EB020000">
            <w:pPr>
              <w:spacing w:after="0" w:line="240" w:lineRule="atLeast"/>
              <w:ind/>
              <w:rPr>
                <w:color w:val="000000"/>
                <w:sz w:val="24"/>
              </w:rPr>
            </w:pPr>
          </w:p>
        </w:tc>
        <w:tc>
          <w:tcPr>
            <w:tcW w:type="dxa" w:w="12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EC020000">
            <w:pPr>
              <w:spacing w:after="0" w:line="240" w:lineRule="atLeast"/>
              <w:ind/>
              <w:rPr>
                <w:color w:val="000000"/>
                <w:sz w:val="24"/>
              </w:rPr>
            </w:pPr>
          </w:p>
        </w:tc>
      </w:tr>
    </w:tbl>
    <w:p w14:paraId="ED020000">
      <w:pPr>
        <w:spacing w:line="240" w:lineRule="atLeast"/>
        <w:ind/>
        <w:rPr>
          <w:b w:val="1"/>
          <w:color w:val="000000"/>
          <w:sz w:val="24"/>
        </w:rPr>
      </w:pPr>
    </w:p>
    <w:p w14:paraId="EE020000">
      <w:pPr>
        <w:spacing w:line="240" w:lineRule="atLeast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32</w:t>
      </w:r>
      <w:r>
        <w:rPr>
          <w:b w:val="1"/>
          <w:color w:val="000000"/>
          <w:sz w:val="24"/>
        </w:rPr>
        <w:t>. Установите соответствие между размерами</w:t>
      </w:r>
      <w:r>
        <w:rPr>
          <w:b w:val="1"/>
          <w:color w:val="000000"/>
          <w:sz w:val="24"/>
        </w:rPr>
        <w:t xml:space="preserve"> в сантиметрах и длиной волос?</w:t>
      </w:r>
    </w:p>
    <w:tbl>
      <w:tblPr>
        <w:tblStyle w:val="Style_4"/>
        <w:tblInd w:type="dxa" w:w="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35"/>
        <w:gridCol w:w="4316"/>
      </w:tblGrid>
      <w:tr>
        <w:trPr>
          <w:trHeight w:hRule="atLeast" w:val="324"/>
        </w:trP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РАЗМЕРЫ </w:t>
            </w:r>
          </w:p>
        </w:tc>
        <w:tc>
          <w:tcPr>
            <w:tcW w:type="dxa" w:w="4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spacing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ДЛИНА ВОЛОС</w:t>
            </w:r>
          </w:p>
        </w:tc>
      </w:tr>
      <w:tr>
        <w:trPr>
          <w:trHeight w:hRule="atLeast" w:val="248"/>
        </w:trP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 Более 25см</w:t>
            </w:r>
          </w:p>
        </w:tc>
        <w:tc>
          <w:tcPr>
            <w:tcW w:type="dxa" w:w="4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spacing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а) короткие </w:t>
            </w:r>
          </w:p>
        </w:tc>
      </w:tr>
      <w:tr>
        <w:trPr>
          <w:trHeight w:hRule="atLeast" w:val="230"/>
        </w:trP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До 10см</w:t>
            </w:r>
          </w:p>
        </w:tc>
        <w:tc>
          <w:tcPr>
            <w:tcW w:type="dxa" w:w="4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spacing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б) средние </w:t>
            </w:r>
          </w:p>
        </w:tc>
      </w:tr>
      <w:tr>
        <w:trPr>
          <w:trHeight w:hRule="atLeast" w:val="307"/>
        </w:trPr>
        <w:tc>
          <w:tcPr>
            <w:tcW w:type="dxa" w:w="45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spacing w:after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3.От10-25 см</w:t>
            </w:r>
          </w:p>
        </w:tc>
        <w:tc>
          <w:tcPr>
            <w:tcW w:type="dxa" w:w="4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spacing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в) длинные</w:t>
            </w:r>
          </w:p>
        </w:tc>
      </w:tr>
      <w:tr>
        <w:trPr>
          <w:trHeight w:hRule="atLeast" w:val="223"/>
        </w:trPr>
        <w:tc>
          <w:tcPr>
            <w:tcW w:type="dxa" w:w="45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spacing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г) </w:t>
            </w:r>
            <w:r>
              <w:rPr>
                <w:color w:val="000000"/>
                <w:sz w:val="24"/>
              </w:rPr>
              <w:t>ассиметрия</w:t>
            </w:r>
          </w:p>
        </w:tc>
      </w:tr>
    </w:tbl>
    <w:p w14:paraId="F8020000">
      <w:pPr>
        <w:spacing w:line="240" w:lineRule="atLeast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    </w:t>
      </w:r>
    </w:p>
    <w:tbl>
      <w:tblPr>
        <w:tblStyle w:val="Style_4"/>
        <w:tblInd w:type="dxa" w:w="2204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</w:tblPr>
      <w:tblGrid>
        <w:gridCol w:w="1275"/>
        <w:gridCol w:w="1560"/>
        <w:gridCol w:w="1275"/>
      </w:tblGrid>
      <w:tr>
        <w:tc>
          <w:tcPr>
            <w:tcW w:type="dxa" w:w="12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F9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15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FA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12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FB020000">
            <w:pPr>
              <w:spacing w:after="0" w:line="240" w:lineRule="atLeas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>
        <w:tc>
          <w:tcPr>
            <w:tcW w:type="dxa" w:w="12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FC020000">
            <w:pPr>
              <w:spacing w:after="0" w:line="240" w:lineRule="atLeast"/>
              <w:ind/>
              <w:rPr>
                <w:color w:val="000000"/>
                <w:sz w:val="24"/>
              </w:rPr>
            </w:pPr>
          </w:p>
        </w:tc>
        <w:tc>
          <w:tcPr>
            <w:tcW w:type="dxa" w:w="15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FD020000">
            <w:pPr>
              <w:spacing w:after="0" w:line="240" w:lineRule="atLeast"/>
              <w:ind/>
              <w:rPr>
                <w:color w:val="000000"/>
                <w:sz w:val="24"/>
              </w:rPr>
            </w:pPr>
          </w:p>
        </w:tc>
        <w:tc>
          <w:tcPr>
            <w:tcW w:type="dxa" w:w="12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FE020000">
            <w:pPr>
              <w:spacing w:after="0" w:line="240" w:lineRule="atLeast"/>
              <w:ind/>
              <w:rPr>
                <w:color w:val="000000"/>
                <w:sz w:val="24"/>
              </w:rPr>
            </w:pPr>
          </w:p>
        </w:tc>
      </w:tr>
    </w:tbl>
    <w:p w14:paraId="FF02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33</w:t>
      </w:r>
      <w:r>
        <w:rPr>
          <w:b w:val="1"/>
          <w:color w:val="000000"/>
          <w:sz w:val="24"/>
        </w:rPr>
        <w:t>. Выберите вид окантовки шеи у мужчин их названием?</w:t>
      </w:r>
    </w:p>
    <w:p w14:paraId="00030000">
      <w:pPr>
        <w:spacing w:after="0" w:line="240" w:lineRule="auto"/>
        <w:ind/>
        <w:rPr>
          <w:color w:val="000000"/>
          <w:sz w:val="24"/>
        </w:rPr>
      </w:pPr>
    </w:p>
    <w:tbl>
      <w:tblPr>
        <w:tblStyle w:val="Style_4"/>
        <w:tblInd w:type="dxa" w:w="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672"/>
        <w:gridCol w:w="4673"/>
      </w:tblGrid>
      <w:tr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1)  В косичку 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а)</w:t>
            </w:r>
            <w:r>
              <w:rPr>
                <w:color w:val="000000"/>
                <w:sz w:val="24"/>
              </w:rPr>
              <w:drawing>
                <wp:inline>
                  <wp:extent cx="628650" cy="457200"/>
                  <wp:effectExtent b="0" l="0" r="0" t="0"/>
                  <wp:docPr hidden="false" id="22" name="Picture 22"/>
                  <a:graphic>
                    <a:graphicData uri="http://schemas.openxmlformats.org/drawingml/2006/picture">
                      <pic:pic>
                        <pic:nvPicPr>
                          <pic:cNvPr hidden="false" id="21" name="Picture 21"/>
                          <pic:cNvPicPr preferRelativeResize="true"/>
                        </pic:nvPicPr>
                        <pic:blipFill>
                          <a:blip r:embed="rId1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28650" cy="4572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2) Скобка 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б)</w:t>
            </w:r>
            <w:r>
              <w:rPr>
                <w:color w:val="000000"/>
                <w:sz w:val="24"/>
              </w:rPr>
              <w:drawing>
                <wp:inline>
                  <wp:extent cx="619125" cy="476250"/>
                  <wp:effectExtent b="0" l="0" r="0" t="0"/>
                  <wp:docPr hidden="false" id="24" name="Picture 24"/>
                  <a:graphic>
                    <a:graphicData uri="http://schemas.openxmlformats.org/drawingml/2006/picture">
                      <pic:pic>
                        <pic:nvPicPr>
                          <pic:cNvPr hidden="false" id="23" name="Picture 23"/>
                          <pic:cNvPicPr preferRelativeResize="true"/>
                        </pic:nvPicPr>
                        <pic:blipFill>
                          <a:blip r:embed="rId1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19125" cy="4762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3) «Скобка» с закругленным углом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в)</w:t>
            </w:r>
            <w:r>
              <w:rPr>
                <w:color w:val="000000"/>
                <w:sz w:val="24"/>
              </w:rPr>
              <w:drawing>
                <wp:inline>
                  <wp:extent cx="609600" cy="457200"/>
                  <wp:effectExtent b="0" l="0" r="0" t="0"/>
                  <wp:docPr hidden="false" id="26" name="Picture 26"/>
                  <a:graphic>
                    <a:graphicData uri="http://schemas.openxmlformats.org/drawingml/2006/picture">
                      <pic:pic>
                        <pic:nvPicPr>
                          <pic:cNvPr hidden="false" id="25" name="Picture 25"/>
                          <pic:cNvPicPr preferRelativeResize="true"/>
                        </pic:nvPicPr>
                        <pic:blipFill>
                          <a:blip r:embed="rId1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09600" cy="4572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4) Фигурная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 )</w:t>
            </w:r>
            <w:r>
              <w:rPr>
                <w:color w:val="000000"/>
                <w:sz w:val="24"/>
              </w:rPr>
              <w:drawing>
                <wp:inline>
                  <wp:extent cx="581025" cy="457200"/>
                  <wp:effectExtent b="0" l="0" r="0" t="0"/>
                  <wp:docPr hidden="false" id="28" name="Picture 28"/>
                  <a:graphic>
                    <a:graphicData uri="http://schemas.openxmlformats.org/drawingml/2006/picture">
                      <pic:pic>
                        <pic:nvPicPr>
                          <pic:cNvPr hidden="false" id="27" name="Picture 27"/>
                          <pic:cNvPicPr preferRelativeResize="true"/>
                        </pic:nvPicPr>
                        <pic:blipFill>
                          <a:blip r:embed="rId1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581025" cy="4572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03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 </w:t>
      </w:r>
    </w:p>
    <w:tbl>
      <w:tblPr>
        <w:tblStyle w:val="Style_4"/>
        <w:tblInd w:type="dxa" w:w="23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6"/>
        <w:gridCol w:w="425"/>
      </w:tblGrid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</w:tbl>
    <w:p w14:paraId="12030000">
      <w:pPr>
        <w:spacing w:after="0" w:line="240" w:lineRule="auto"/>
        <w:ind/>
        <w:rPr>
          <w:color w:val="000000"/>
          <w:sz w:val="24"/>
        </w:rPr>
      </w:pPr>
    </w:p>
    <w:p w14:paraId="1303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color w:val="000000"/>
          <w:sz w:val="24"/>
        </w:rPr>
        <w:t xml:space="preserve">  </w:t>
      </w:r>
      <w:r>
        <w:rPr>
          <w:b w:val="1"/>
          <w:color w:val="000000"/>
          <w:sz w:val="24"/>
        </w:rPr>
        <w:t>34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 xml:space="preserve">Установите соответствие между укладочным инструментом и </w:t>
      </w:r>
      <w:r>
        <w:rPr>
          <w:b w:val="1"/>
          <w:color w:val="000000"/>
          <w:sz w:val="24"/>
        </w:rPr>
        <w:t xml:space="preserve">процессом формирования завитка для </w:t>
      </w:r>
      <w:r>
        <w:rPr>
          <w:b w:val="1"/>
          <w:color w:val="000000"/>
          <w:sz w:val="24"/>
        </w:rPr>
        <w:t>укладки волос?</w:t>
      </w:r>
    </w:p>
    <w:p w14:paraId="14030000">
      <w:pPr>
        <w:spacing w:after="0" w:line="240" w:lineRule="auto"/>
        <w:ind/>
        <w:rPr>
          <w:color w:val="000000"/>
          <w:sz w:val="24"/>
        </w:rPr>
      </w:pPr>
    </w:p>
    <w:tbl>
      <w:tblPr>
        <w:tblStyle w:val="Style_4"/>
        <w:tblInd w:type="dxa" w:w="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672"/>
        <w:gridCol w:w="4673"/>
      </w:tblGrid>
      <w:tr>
        <w:trPr>
          <w:trHeight w:hRule="atLeast" w:val="632"/>
        </w:trPr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numPr>
                <w:ilvl w:val="0"/>
                <w:numId w:val="5"/>
              </w:num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бигуди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а) принимают форму завитка при во</w:t>
            </w:r>
            <w:r>
              <w:rPr>
                <w:color w:val="000000"/>
                <w:sz w:val="24"/>
              </w:rPr>
              <w:t>здействии химических препаратов</w:t>
            </w:r>
          </w:p>
        </w:tc>
      </w:tr>
      <w:tr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numPr>
                <w:ilvl w:val="0"/>
                <w:numId w:val="5"/>
              </w:num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фен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б) при воздействии высокой температуры</w:t>
            </w:r>
          </w:p>
          <w:p w14:paraId="1903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  <w:tr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numPr>
                <w:ilvl w:val="0"/>
                <w:numId w:val="5"/>
              </w:num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электрощипцы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в) в результате движения воздуха сквозь отверстия </w:t>
            </w:r>
          </w:p>
          <w:p w14:paraId="1C03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  <w:tr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numPr>
                <w:ilvl w:val="0"/>
                <w:numId w:val="5"/>
              </w:num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коклюшки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г) при помощи горячего и холодного воздуха</w:t>
            </w:r>
          </w:p>
        </w:tc>
      </w:tr>
    </w:tbl>
    <w:p w14:paraId="1F030000">
      <w:pPr>
        <w:spacing w:after="0" w:line="240" w:lineRule="auto"/>
        <w:ind w:firstLine="0" w:left="720"/>
        <w:rPr>
          <w:color w:val="000000"/>
          <w:sz w:val="24"/>
        </w:rPr>
      </w:pPr>
    </w:p>
    <w:p w14:paraId="2003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</w:p>
    <w:tbl>
      <w:tblPr>
        <w:tblStyle w:val="Style_4"/>
        <w:tblInd w:type="dxa" w:w="23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6"/>
        <w:gridCol w:w="425"/>
      </w:tblGrid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</w:tbl>
    <w:p w14:paraId="2903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35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Установите соо</w:t>
      </w:r>
      <w:r>
        <w:rPr>
          <w:b w:val="1"/>
          <w:color w:val="000000"/>
          <w:sz w:val="24"/>
        </w:rPr>
        <w:t xml:space="preserve">тветствие между формой мужских </w:t>
      </w:r>
      <w:r>
        <w:rPr>
          <w:b w:val="1"/>
          <w:color w:val="000000"/>
          <w:sz w:val="24"/>
        </w:rPr>
        <w:t>вис</w:t>
      </w:r>
      <w:r>
        <w:rPr>
          <w:b w:val="1"/>
          <w:color w:val="000000"/>
          <w:sz w:val="24"/>
        </w:rPr>
        <w:t xml:space="preserve">ков и их </w:t>
      </w:r>
      <w:r>
        <w:rPr>
          <w:b w:val="1"/>
          <w:color w:val="000000"/>
          <w:sz w:val="24"/>
        </w:rPr>
        <w:t>названием?</w:t>
      </w:r>
    </w:p>
    <w:p w14:paraId="2A030000">
      <w:pPr>
        <w:spacing w:after="0" w:line="240" w:lineRule="auto"/>
        <w:ind/>
        <w:rPr>
          <w:color w:val="000000"/>
          <w:sz w:val="24"/>
        </w:rPr>
      </w:pPr>
    </w:p>
    <w:tbl>
      <w:tblPr>
        <w:tblStyle w:val="Style_4"/>
        <w:tblInd w:type="dxa" w:w="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672"/>
        <w:gridCol w:w="4673"/>
      </w:tblGrid>
      <w:tr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numPr>
                <w:ilvl w:val="0"/>
                <w:numId w:val="6"/>
              </w:num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прямая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а) </w:t>
            </w:r>
            <w:r>
              <w:rPr>
                <w:color w:val="000000"/>
                <w:sz w:val="24"/>
              </w:rPr>
              <w:drawing>
                <wp:inline>
                  <wp:extent cx="447675" cy="504825"/>
                  <wp:effectExtent b="0" l="0" r="0" t="0"/>
                  <wp:docPr hidden="false" id="30" name="Picture 30"/>
                  <a:graphic>
                    <a:graphicData uri="http://schemas.openxmlformats.org/drawingml/2006/picture">
                      <pic:pic>
                        <pic:nvPicPr>
                          <pic:cNvPr hidden="false" id="29" name="Picture 29"/>
                          <pic:cNvPicPr preferRelativeResize="true"/>
                        </pic:nvPicPr>
                        <pic:blipFill>
                          <a:blip r:embed="rId1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47675" cy="5048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numPr>
                <w:ilvl w:val="0"/>
                <w:numId w:val="6"/>
              </w:num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венгерская 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б) </w:t>
            </w:r>
            <w:r>
              <w:rPr>
                <w:color w:val="000000"/>
                <w:sz w:val="24"/>
              </w:rPr>
              <w:drawing>
                <wp:inline>
                  <wp:extent cx="438150" cy="438150"/>
                  <wp:effectExtent b="0" l="0" r="0" t="0"/>
                  <wp:docPr hidden="false" id="32" name="Picture 32"/>
                  <a:graphic>
                    <a:graphicData uri="http://schemas.openxmlformats.org/drawingml/2006/picture">
                      <pic:pic>
                        <pic:nvPicPr>
                          <pic:cNvPr hidden="false" id="31" name="Picture 31"/>
                          <pic:cNvPicPr preferRelativeResize="true"/>
                        </pic:nvPicPr>
                        <pic:blipFill>
                          <a:blip r:embed="rId1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38150" cy="4381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numPr>
                <w:ilvl w:val="0"/>
                <w:numId w:val="6"/>
              </w:num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прямая закругленная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в) </w:t>
            </w:r>
            <w:r>
              <w:rPr>
                <w:color w:val="000000"/>
                <w:sz w:val="24"/>
              </w:rPr>
              <w:drawing>
                <wp:inline>
                  <wp:extent cx="485775" cy="619125"/>
                  <wp:effectExtent b="0" l="0" r="0" t="0"/>
                  <wp:docPr hidden="false" id="34" name="Picture 34"/>
                  <a:graphic>
                    <a:graphicData uri="http://schemas.openxmlformats.org/drawingml/2006/picture">
                      <pic:pic>
                        <pic:nvPicPr>
                          <pic:cNvPr hidden="false" id="33" name="Picture 33"/>
                          <pic:cNvPicPr preferRelativeResize="true"/>
                        </pic:nvPicPr>
                        <pic:blipFill>
                          <a:blip r:embed="rId1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85775" cy="6191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numPr>
                <w:ilvl w:val="0"/>
                <w:numId w:val="6"/>
              </w:num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удлиненная  косая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г) </w:t>
            </w:r>
            <w:r>
              <w:rPr>
                <w:color w:val="000000"/>
                <w:sz w:val="24"/>
              </w:rPr>
              <w:drawing>
                <wp:inline>
                  <wp:extent cx="485775" cy="561975"/>
                  <wp:effectExtent b="0" l="0" r="0" t="0"/>
                  <wp:docPr hidden="false" id="36" name="Picture 36"/>
                  <a:graphic>
                    <a:graphicData uri="http://schemas.openxmlformats.org/drawingml/2006/picture">
                      <pic:pic>
                        <pic:nvPicPr>
                          <pic:cNvPr hidden="false" id="35" name="Picture 35"/>
                          <pic:cNvPicPr preferRelativeResize="true"/>
                        </pic:nvPicPr>
                        <pic:blipFill>
                          <a:blip r:embed="rId2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85775" cy="5619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030000">
      <w:pPr>
        <w:spacing w:after="0" w:line="240" w:lineRule="auto"/>
        <w:ind w:firstLine="0" w:left="720"/>
        <w:rPr>
          <w:color w:val="000000"/>
          <w:sz w:val="24"/>
        </w:rPr>
      </w:pPr>
    </w:p>
    <w:p w14:paraId="34030000">
      <w:pPr>
        <w:spacing w:after="0" w:line="240" w:lineRule="auto"/>
        <w:ind w:firstLine="0" w:left="360"/>
        <w:rPr>
          <w:color w:val="000000"/>
          <w:sz w:val="24"/>
        </w:rPr>
      </w:pPr>
    </w:p>
    <w:tbl>
      <w:tblPr>
        <w:tblStyle w:val="Style_4"/>
        <w:tblInd w:type="dxa" w:w="223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"/>
        <w:gridCol w:w="425"/>
      </w:tblGrid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</w:tbl>
    <w:p w14:paraId="3D030000">
      <w:pPr>
        <w:spacing w:after="0" w:line="240" w:lineRule="auto"/>
        <w:ind/>
        <w:rPr>
          <w:color w:val="000000"/>
          <w:sz w:val="24"/>
        </w:rPr>
      </w:pPr>
    </w:p>
    <w:p w14:paraId="3E03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36</w:t>
      </w:r>
      <w:r>
        <w:rPr>
          <w:b w:val="1"/>
          <w:color w:val="000000"/>
          <w:sz w:val="24"/>
        </w:rPr>
        <w:t xml:space="preserve">. Установите соответствие между целью мытья головы </w:t>
      </w:r>
      <w:r>
        <w:rPr>
          <w:b w:val="1"/>
          <w:color w:val="000000"/>
          <w:sz w:val="24"/>
        </w:rPr>
        <w:t>и их определеньем?</w:t>
      </w:r>
    </w:p>
    <w:p w14:paraId="3F030000">
      <w:pPr>
        <w:spacing w:after="0" w:line="240" w:lineRule="auto"/>
        <w:ind w:firstLine="0" w:left="720"/>
        <w:rPr>
          <w:color w:val="000000"/>
          <w:sz w:val="24"/>
        </w:rPr>
      </w:pPr>
    </w:p>
    <w:tbl>
      <w:tblPr>
        <w:tblStyle w:val="Style_4"/>
        <w:tblInd w:type="dxa" w:w="9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95"/>
        <w:gridCol w:w="4511"/>
      </w:tblGrid>
      <w:tr>
        <w:tc>
          <w:tcPr>
            <w:tcW w:type="dxa" w:w="4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numPr>
                <w:ilvl w:val="0"/>
                <w:numId w:val="7"/>
              </w:num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формационная</w:t>
            </w:r>
          </w:p>
        </w:tc>
        <w:tc>
          <w:tcPr>
            <w:tcW w:type="dxa" w:w="4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а) размягчение внешнего чешуйчатого слоя волос</w:t>
            </w:r>
          </w:p>
          <w:p w14:paraId="4203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  <w:tr>
        <w:tc>
          <w:tcPr>
            <w:tcW w:type="dxa" w:w="4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numPr>
                <w:ilvl w:val="0"/>
                <w:numId w:val="7"/>
              </w:num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гигиеническая</w:t>
            </w:r>
          </w:p>
        </w:tc>
        <w:tc>
          <w:tcPr>
            <w:tcW w:type="dxa" w:w="4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б) удаление следов предыдущей прически</w:t>
            </w:r>
          </w:p>
          <w:p w14:paraId="4503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  <w:tr>
        <w:tc>
          <w:tcPr>
            <w:tcW w:type="dxa" w:w="4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numPr>
                <w:ilvl w:val="0"/>
                <w:numId w:val="7"/>
              </w:num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подготовительная</w:t>
            </w:r>
          </w:p>
        </w:tc>
        <w:tc>
          <w:tcPr>
            <w:tcW w:type="dxa" w:w="4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в) удаление загрязнений с поверхности волос и кожи</w:t>
            </w:r>
          </w:p>
        </w:tc>
      </w:tr>
    </w:tbl>
    <w:p w14:paraId="48030000">
      <w:pPr>
        <w:spacing w:after="0" w:line="240" w:lineRule="auto"/>
        <w:ind w:firstLine="0" w:left="720"/>
        <w:rPr>
          <w:color w:val="000000"/>
          <w:sz w:val="24"/>
        </w:rPr>
      </w:pPr>
    </w:p>
    <w:p w14:paraId="49030000">
      <w:pPr>
        <w:spacing w:after="0" w:line="240" w:lineRule="auto"/>
        <w:ind w:firstLine="0" w:left="360"/>
        <w:rPr>
          <w:color w:val="000000"/>
          <w:sz w:val="24"/>
        </w:rPr>
      </w:pPr>
    </w:p>
    <w:tbl>
      <w:tblPr>
        <w:tblStyle w:val="Style_4"/>
        <w:tblInd w:type="dxa" w:w="223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56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</w:tbl>
    <w:p w14:paraId="50030000">
      <w:pPr>
        <w:spacing w:after="0" w:line="360" w:lineRule="auto"/>
        <w:ind/>
        <w:jc w:val="center"/>
        <w:rPr>
          <w:color w:val="000000"/>
          <w:sz w:val="24"/>
        </w:rPr>
      </w:pPr>
    </w:p>
    <w:p w14:paraId="5103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37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 xml:space="preserve"> Установите соответствие </w:t>
      </w:r>
      <w:r>
        <w:rPr>
          <w:b w:val="1"/>
          <w:color w:val="000000"/>
          <w:sz w:val="24"/>
        </w:rPr>
        <w:t>меж</w:t>
      </w:r>
      <w:r>
        <w:rPr>
          <w:b w:val="1"/>
          <w:color w:val="000000"/>
          <w:sz w:val="24"/>
        </w:rPr>
        <w:t xml:space="preserve">ду видом работы и используемым </w:t>
      </w:r>
      <w:r>
        <w:rPr>
          <w:b w:val="1"/>
          <w:color w:val="000000"/>
          <w:sz w:val="24"/>
        </w:rPr>
        <w:t>парикмахерским инструментом.</w:t>
      </w:r>
    </w:p>
    <w:p w14:paraId="52030000">
      <w:pPr>
        <w:spacing w:after="0" w:line="240" w:lineRule="auto"/>
        <w:ind w:firstLine="0" w:left="720"/>
        <w:rPr>
          <w:color w:val="000000"/>
          <w:sz w:val="24"/>
        </w:rPr>
      </w:pPr>
    </w:p>
    <w:tbl>
      <w:tblPr>
        <w:tblStyle w:val="Style_4"/>
        <w:tblInd w:type="dxa" w:w="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672"/>
        <w:gridCol w:w="4673"/>
      </w:tblGrid>
      <w:tr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numPr>
                <w:ilvl w:val="0"/>
                <w:numId w:val="8"/>
              </w:num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завивка волос 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а) прямые и зубчатые ножницы, ручные и электрические машинки</w:t>
            </w:r>
          </w:p>
        </w:tc>
      </w:tr>
      <w:tr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numPr>
                <w:ilvl w:val="0"/>
                <w:numId w:val="8"/>
              </w:num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укладка волос 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б) расчески и щетки всех видов</w:t>
            </w:r>
          </w:p>
          <w:p w14:paraId="5703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  <w:tr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numPr>
                <w:ilvl w:val="0"/>
                <w:numId w:val="8"/>
              </w:num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стрижка волос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в) коклюшки </w:t>
            </w:r>
          </w:p>
          <w:p w14:paraId="5A03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  <w:tr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numPr>
                <w:ilvl w:val="0"/>
                <w:numId w:val="8"/>
              </w:num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расчесывание волос 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г) различные виды бигуди, ручные фены, электрические щипцы. </w:t>
            </w:r>
          </w:p>
        </w:tc>
      </w:tr>
    </w:tbl>
    <w:p w14:paraId="5D030000">
      <w:pPr>
        <w:spacing w:after="0" w:line="240" w:lineRule="auto"/>
        <w:ind w:firstLine="0" w:left="360"/>
        <w:rPr>
          <w:color w:val="000000"/>
          <w:sz w:val="24"/>
        </w:rPr>
      </w:pPr>
    </w:p>
    <w:p w14:paraId="5E030000">
      <w:pPr>
        <w:spacing w:after="0" w:line="240" w:lineRule="auto"/>
        <w:ind w:firstLine="0" w:left="360"/>
        <w:rPr>
          <w:color w:val="000000"/>
          <w:sz w:val="24"/>
        </w:rPr>
      </w:pPr>
    </w:p>
    <w:p w14:paraId="5F030000">
      <w:pPr>
        <w:spacing w:after="0" w:line="240" w:lineRule="auto"/>
        <w:ind w:firstLine="0" w:left="360"/>
        <w:rPr>
          <w:color w:val="000000"/>
          <w:sz w:val="24"/>
        </w:rPr>
      </w:pPr>
    </w:p>
    <w:tbl>
      <w:tblPr>
        <w:tblStyle w:val="Style_4"/>
        <w:tblInd w:type="dxa" w:w="223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"/>
        <w:gridCol w:w="425"/>
      </w:tblGrid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</w:tbl>
    <w:p w14:paraId="68030000">
      <w:pPr>
        <w:spacing w:after="0" w:line="240" w:lineRule="auto"/>
        <w:ind/>
        <w:rPr>
          <w:color w:val="000000"/>
          <w:sz w:val="24"/>
        </w:rPr>
      </w:pPr>
    </w:p>
    <w:p w14:paraId="6903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38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Установите соо</w:t>
      </w:r>
      <w:r>
        <w:rPr>
          <w:b w:val="1"/>
          <w:color w:val="000000"/>
          <w:sz w:val="24"/>
        </w:rPr>
        <w:t>тветствие между формой женских висков и их</w:t>
      </w:r>
      <w:r>
        <w:rPr>
          <w:b w:val="1"/>
          <w:color w:val="000000"/>
          <w:sz w:val="24"/>
        </w:rPr>
        <w:t xml:space="preserve"> названием.</w:t>
      </w:r>
    </w:p>
    <w:p w14:paraId="6A030000">
      <w:pPr>
        <w:spacing w:after="0" w:line="240" w:lineRule="auto"/>
        <w:ind w:firstLine="0" w:left="720"/>
        <w:rPr>
          <w:color w:val="000000"/>
          <w:sz w:val="24"/>
        </w:rPr>
      </w:pPr>
    </w:p>
    <w:tbl>
      <w:tblPr>
        <w:tblStyle w:val="Style_4"/>
        <w:tblInd w:type="dxa" w:w="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672"/>
        <w:gridCol w:w="4673"/>
      </w:tblGrid>
      <w:tr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numPr>
                <w:ilvl w:val="0"/>
                <w:numId w:val="9"/>
              </w:num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косая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а) </w:t>
            </w:r>
            <w:r>
              <w:rPr>
                <w:color w:val="000000"/>
                <w:sz w:val="24"/>
              </w:rPr>
              <w:drawing>
                <wp:inline>
                  <wp:extent cx="428625" cy="552450"/>
                  <wp:effectExtent b="0" l="0" r="0" t="0"/>
                  <wp:docPr hidden="false" id="38" name="Picture 38"/>
                  <a:graphic>
                    <a:graphicData uri="http://schemas.openxmlformats.org/drawingml/2006/picture">
                      <pic:pic>
                        <pic:nvPicPr>
                          <pic:cNvPr hidden="false" id="37" name="Picture 37"/>
                          <pic:cNvPicPr preferRelativeResize="true"/>
                        </pic:nvPicPr>
                        <pic:blipFill>
                          <a:blip r:embed="rId2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28625" cy="5524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numPr>
                <w:ilvl w:val="0"/>
                <w:numId w:val="9"/>
              </w:num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прямая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б) </w:t>
            </w:r>
            <w:r>
              <w:rPr>
                <w:color w:val="000000"/>
                <w:sz w:val="24"/>
              </w:rPr>
              <w:drawing>
                <wp:inline>
                  <wp:extent cx="438150" cy="523875"/>
                  <wp:effectExtent b="0" l="0" r="0" t="0"/>
                  <wp:docPr hidden="false" id="40" name="Picture 40"/>
                  <a:graphic>
                    <a:graphicData uri="http://schemas.openxmlformats.org/drawingml/2006/picture">
                      <pic:pic>
                        <pic:nvPicPr>
                          <pic:cNvPr hidden="false" id="39" name="Picture 39"/>
                          <pic:cNvPicPr preferRelativeResize="true"/>
                        </pic:nvPicPr>
                        <pic:blipFill>
                          <a:blip r:embed="rId2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38150" cy="5238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numPr>
                <w:ilvl w:val="0"/>
                <w:numId w:val="9"/>
              </w:num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удлинённая прямая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в) </w:t>
            </w:r>
            <w:r>
              <w:rPr>
                <w:color w:val="000000"/>
                <w:sz w:val="24"/>
              </w:rPr>
              <w:drawing>
                <wp:inline>
                  <wp:extent cx="371475" cy="457200"/>
                  <wp:effectExtent b="0" l="0" r="0" t="0"/>
                  <wp:docPr hidden="false" id="42" name="Picture 42"/>
                  <a:graphic>
                    <a:graphicData uri="http://schemas.openxmlformats.org/drawingml/2006/picture">
                      <pic:pic>
                        <pic:nvPicPr>
                          <pic:cNvPr hidden="false" id="41" name="Picture 41"/>
                          <pic:cNvPicPr preferRelativeResize="true"/>
                        </pic:nvPicPr>
                        <pic:blipFill>
                          <a:blip r:embed="rId2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71475" cy="4572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numPr>
                <w:ilvl w:val="0"/>
                <w:numId w:val="9"/>
              </w:num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«пейс»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г) </w:t>
            </w:r>
            <w:r>
              <w:rPr>
                <w:color w:val="000000"/>
                <w:sz w:val="24"/>
              </w:rPr>
              <w:drawing>
                <wp:inline>
                  <wp:extent cx="552450" cy="561975"/>
                  <wp:effectExtent b="0" l="0" r="0" t="0"/>
                  <wp:docPr hidden="false" id="44" name="Picture 44"/>
                  <a:graphic>
                    <a:graphicData uri="http://schemas.openxmlformats.org/drawingml/2006/picture">
                      <pic:pic>
                        <pic:nvPicPr>
                          <pic:cNvPr hidden="false" id="43" name="Picture 43"/>
                          <pic:cNvPicPr preferRelativeResize="true"/>
                        </pic:nvPicPr>
                        <pic:blipFill>
                          <a:blip r:embed="rId2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552450" cy="5619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030000">
      <w:pPr>
        <w:spacing w:after="0" w:line="240" w:lineRule="auto"/>
        <w:ind w:firstLine="0" w:left="720"/>
        <w:rPr>
          <w:color w:val="000000"/>
          <w:sz w:val="24"/>
        </w:rPr>
      </w:pPr>
    </w:p>
    <w:p w14:paraId="74030000">
      <w:pPr>
        <w:spacing w:after="0" w:line="240" w:lineRule="auto"/>
        <w:ind w:firstLine="0" w:left="360"/>
        <w:rPr>
          <w:color w:val="000000"/>
          <w:sz w:val="24"/>
        </w:rPr>
      </w:pPr>
    </w:p>
    <w:tbl>
      <w:tblPr>
        <w:tblStyle w:val="Style_4"/>
        <w:tblInd w:type="dxa" w:w="223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"/>
        <w:gridCol w:w="425"/>
      </w:tblGrid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</w:tbl>
    <w:p w14:paraId="7D030000">
      <w:pPr>
        <w:spacing w:after="0" w:line="240" w:lineRule="auto"/>
        <w:ind/>
        <w:rPr>
          <w:color w:val="000000"/>
          <w:sz w:val="24"/>
        </w:rPr>
      </w:pPr>
    </w:p>
    <w:p w14:paraId="7E03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39</w:t>
      </w:r>
      <w:r>
        <w:rPr>
          <w:b w:val="1"/>
          <w:color w:val="000000"/>
          <w:sz w:val="24"/>
        </w:rPr>
        <w:t xml:space="preserve">. Установите соответствие между видом окантовки у женщин и их названием. </w:t>
      </w:r>
    </w:p>
    <w:p w14:paraId="7F030000">
      <w:pPr>
        <w:spacing w:after="0" w:line="240" w:lineRule="auto"/>
        <w:ind w:firstLine="0" w:left="720"/>
        <w:rPr>
          <w:color w:val="000000"/>
          <w:sz w:val="24"/>
        </w:rPr>
      </w:pPr>
    </w:p>
    <w:tbl>
      <w:tblPr>
        <w:tblStyle w:val="Style_4"/>
        <w:tblInd w:type="dxa" w:w="36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52"/>
        <w:gridCol w:w="4853"/>
      </w:tblGrid>
      <w:tr>
        <w:tc>
          <w:tcPr>
            <w:tcW w:type="dxa" w:w="4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numPr>
                <w:ilvl w:val="0"/>
                <w:numId w:val="10"/>
              </w:num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прямая</w:t>
            </w:r>
          </w:p>
        </w:tc>
        <w:tc>
          <w:tcPr>
            <w:tcW w:type="dxa" w:w="4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 )</w:t>
            </w:r>
            <w:r>
              <w:rPr>
                <w:color w:val="000000"/>
                <w:sz w:val="24"/>
              </w:rPr>
              <w:drawing>
                <wp:inline>
                  <wp:extent cx="619125" cy="457200"/>
                  <wp:effectExtent b="0" l="0" r="0" t="0"/>
                  <wp:docPr hidden="false" id="46" name="Picture 46"/>
                  <a:graphic>
                    <a:graphicData uri="http://schemas.openxmlformats.org/drawingml/2006/picture">
                      <pic:pic>
                        <pic:nvPicPr>
                          <pic:cNvPr hidden="false" id="45" name="Picture 45"/>
                          <pic:cNvPicPr preferRelativeResize="true"/>
                        </pic:nvPicPr>
                        <pic:blipFill>
                          <a:blip r:embed="rId2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19125" cy="4572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numPr>
                <w:ilvl w:val="0"/>
                <w:numId w:val="10"/>
              </w:num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«косичку»</w:t>
            </w:r>
          </w:p>
        </w:tc>
        <w:tc>
          <w:tcPr>
            <w:tcW w:type="dxa" w:w="4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 )</w:t>
            </w:r>
            <w:r>
              <w:rPr>
                <w:color w:val="000000"/>
                <w:sz w:val="24"/>
              </w:rPr>
              <w:drawing>
                <wp:inline>
                  <wp:extent cx="571500" cy="438150"/>
                  <wp:effectExtent b="0" l="0" r="0" t="0"/>
                  <wp:docPr hidden="false" id="48" name="Picture 48"/>
                  <a:graphic>
                    <a:graphicData uri="http://schemas.openxmlformats.org/drawingml/2006/picture">
                      <pic:pic>
                        <pic:nvPicPr>
                          <pic:cNvPr hidden="false" id="47" name="Picture 47"/>
                          <pic:cNvPicPr preferRelativeResize="true"/>
                        </pic:nvPicPr>
                        <pic:blipFill>
                          <a:blip r:embed="rId2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571500" cy="4381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numPr>
                <w:ilvl w:val="0"/>
                <w:numId w:val="10"/>
              </w:num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вогнутая</w:t>
            </w:r>
          </w:p>
        </w:tc>
        <w:tc>
          <w:tcPr>
            <w:tcW w:type="dxa" w:w="4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)</w:t>
            </w:r>
            <w:r>
              <w:rPr>
                <w:color w:val="000000"/>
                <w:sz w:val="24"/>
              </w:rPr>
              <w:drawing>
                <wp:inline>
                  <wp:extent cx="571500" cy="447675"/>
                  <wp:effectExtent b="0" l="0" r="0" t="0"/>
                  <wp:docPr hidden="false" id="50" name="Picture 50"/>
                  <a:graphic>
                    <a:graphicData uri="http://schemas.openxmlformats.org/drawingml/2006/picture">
                      <pic:pic>
                        <pic:nvPicPr>
                          <pic:cNvPr hidden="false" id="49" name="Picture 49"/>
                          <pic:cNvPicPr preferRelativeResize="true"/>
                        </pic:nvPicPr>
                        <pic:blipFill>
                          <a:blip r:embed="rId2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571500" cy="4476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numPr>
                <w:ilvl w:val="0"/>
                <w:numId w:val="10"/>
              </w:num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фантазийная</w:t>
            </w:r>
          </w:p>
        </w:tc>
        <w:tc>
          <w:tcPr>
            <w:tcW w:type="dxa" w:w="4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 )</w:t>
            </w:r>
            <w:r>
              <w:rPr>
                <w:color w:val="000000"/>
                <w:sz w:val="24"/>
              </w:rPr>
              <w:drawing>
                <wp:inline>
                  <wp:extent cx="581025" cy="476250"/>
                  <wp:effectExtent b="0" l="0" r="0" t="0"/>
                  <wp:docPr hidden="false" id="52" name="Picture 52"/>
                  <a:graphic>
                    <a:graphicData uri="http://schemas.openxmlformats.org/drawingml/2006/picture">
                      <pic:pic>
                        <pic:nvPicPr>
                          <pic:cNvPr hidden="false" id="51" name="Picture 51"/>
                          <pic:cNvPicPr preferRelativeResize="true"/>
                        </pic:nvPicPr>
                        <pic:blipFill>
                          <a:blip r:embed="rId2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581025" cy="4762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88030000">
      <w:pPr>
        <w:spacing w:after="0" w:line="240" w:lineRule="auto"/>
        <w:ind w:firstLine="0" w:left="360"/>
        <w:rPr>
          <w:color w:val="000000"/>
          <w:sz w:val="24"/>
        </w:rPr>
      </w:pPr>
    </w:p>
    <w:tbl>
      <w:tblPr>
        <w:tblStyle w:val="Style_4"/>
        <w:tblInd w:type="dxa" w:w="223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"/>
        <w:gridCol w:w="425"/>
      </w:tblGrid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</w:tbl>
    <w:p w14:paraId="91030000">
      <w:pPr>
        <w:spacing w:after="0" w:line="240" w:lineRule="auto"/>
        <w:ind/>
        <w:rPr>
          <w:color w:val="000000"/>
          <w:sz w:val="24"/>
        </w:rPr>
      </w:pPr>
    </w:p>
    <w:p w14:paraId="92030000">
      <w:pPr>
        <w:spacing w:after="0" w:line="240" w:lineRule="auto"/>
        <w:ind w:firstLine="0" w:left="360"/>
        <w:rPr>
          <w:color w:val="000000"/>
          <w:sz w:val="24"/>
        </w:rPr>
      </w:pPr>
    </w:p>
    <w:p w14:paraId="93030000">
      <w:pPr>
        <w:spacing w:after="0" w:line="240" w:lineRule="auto"/>
        <w:ind/>
        <w:rPr>
          <w:b w:val="1"/>
          <w:color w:val="000000"/>
          <w:sz w:val="24"/>
        </w:rPr>
      </w:pPr>
    </w:p>
    <w:p w14:paraId="9403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40</w:t>
      </w:r>
      <w:r>
        <w:rPr>
          <w:b w:val="1"/>
          <w:color w:val="000000"/>
          <w:sz w:val="24"/>
        </w:rPr>
        <w:t xml:space="preserve">. Установите соответствие между формой </w:t>
      </w:r>
      <w:r>
        <w:rPr>
          <w:b w:val="1"/>
          <w:color w:val="000000"/>
          <w:sz w:val="24"/>
        </w:rPr>
        <w:t>стрижки и её выполнением.</w:t>
      </w:r>
    </w:p>
    <w:p w14:paraId="95030000">
      <w:pPr>
        <w:spacing w:after="0" w:line="240" w:lineRule="auto"/>
        <w:ind w:firstLine="0" w:left="720"/>
        <w:rPr>
          <w:color w:val="000000"/>
          <w:sz w:val="24"/>
        </w:rPr>
      </w:pPr>
    </w:p>
    <w:tbl>
      <w:tblPr>
        <w:tblStyle w:val="Style_4"/>
        <w:tblInd w:type="dxa" w:w="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14"/>
        <w:gridCol w:w="4631"/>
      </w:tblGrid>
      <w:tr>
        <w:tc>
          <w:tcPr>
            <w:tcW w:type="dxa" w:w="4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numPr>
                <w:ilvl w:val="0"/>
                <w:numId w:val="11"/>
              </w:num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каскадная</w:t>
            </w:r>
          </w:p>
        </w:tc>
        <w:tc>
          <w:tcPr>
            <w:tcW w:type="dxa" w:w="4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а) все волосы подстрижены по </w:t>
            </w:r>
            <w:r>
              <w:rPr>
                <w:color w:val="000000"/>
                <w:sz w:val="24"/>
              </w:rPr>
              <w:t>какой либо</w:t>
            </w:r>
            <w:r>
              <w:rPr>
                <w:color w:val="000000"/>
                <w:sz w:val="24"/>
              </w:rPr>
              <w:t xml:space="preserve"> линии</w:t>
            </w:r>
          </w:p>
        </w:tc>
      </w:tr>
      <w:tr>
        <w:tc>
          <w:tcPr>
            <w:tcW w:type="dxa" w:w="4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numPr>
                <w:ilvl w:val="0"/>
                <w:numId w:val="11"/>
              </w:num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монолитная</w:t>
            </w:r>
          </w:p>
        </w:tc>
        <w:tc>
          <w:tcPr>
            <w:tcW w:type="dxa" w:w="4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б)  волос</w:t>
            </w:r>
            <w:r>
              <w:rPr>
                <w:color w:val="000000"/>
                <w:sz w:val="24"/>
              </w:rPr>
              <w:t xml:space="preserve"> по всей голове одной длины</w:t>
            </w:r>
          </w:p>
        </w:tc>
      </w:tr>
      <w:tr>
        <w:tc>
          <w:tcPr>
            <w:tcW w:type="dxa" w:w="4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numPr>
                <w:ilvl w:val="0"/>
                <w:numId w:val="11"/>
              </w:num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градуированная </w:t>
            </w:r>
          </w:p>
        </w:tc>
        <w:tc>
          <w:tcPr>
            <w:tcW w:type="dxa" w:w="4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в)  волосы</w:t>
            </w:r>
            <w:r>
              <w:rPr>
                <w:color w:val="000000"/>
                <w:sz w:val="24"/>
              </w:rPr>
              <w:t xml:space="preserve"> теменной зоны короче, чем на височных и затылочной зонах</w:t>
            </w:r>
          </w:p>
        </w:tc>
      </w:tr>
      <w:tr>
        <w:tc>
          <w:tcPr>
            <w:tcW w:type="dxa" w:w="4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numPr>
                <w:ilvl w:val="0"/>
                <w:numId w:val="11"/>
              </w:num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равномерная </w:t>
            </w:r>
          </w:p>
        </w:tc>
        <w:tc>
          <w:tcPr>
            <w:tcW w:type="dxa" w:w="4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г) при этой форме волосы на нижней затылочной зоне короче, а на теменной и верхней затылочной зонах длиннее</w:t>
            </w:r>
          </w:p>
        </w:tc>
      </w:tr>
    </w:tbl>
    <w:p w14:paraId="9E030000">
      <w:pPr>
        <w:spacing w:after="0" w:line="240" w:lineRule="auto"/>
        <w:ind w:firstLine="0" w:left="720"/>
        <w:rPr>
          <w:color w:val="000000"/>
          <w:sz w:val="24"/>
        </w:rPr>
      </w:pPr>
    </w:p>
    <w:p w14:paraId="9F030000">
      <w:pPr>
        <w:spacing w:after="0" w:line="240" w:lineRule="auto"/>
        <w:ind w:firstLine="0" w:left="360"/>
        <w:rPr>
          <w:color w:val="000000"/>
          <w:sz w:val="24"/>
        </w:rPr>
      </w:pPr>
    </w:p>
    <w:tbl>
      <w:tblPr>
        <w:tblStyle w:val="Style_4"/>
        <w:tblInd w:type="dxa" w:w="223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"/>
        <w:gridCol w:w="425"/>
      </w:tblGrid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</w:tbl>
    <w:p w14:paraId="A8030000">
      <w:pPr>
        <w:spacing w:after="0" w:line="240" w:lineRule="auto"/>
        <w:ind/>
        <w:rPr>
          <w:color w:val="000000"/>
          <w:sz w:val="24"/>
        </w:rPr>
      </w:pPr>
    </w:p>
    <w:p w14:paraId="A903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41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Установите соответствие между укладкой волос и применяемым инструментом?</w:t>
      </w:r>
    </w:p>
    <w:p w14:paraId="AA030000">
      <w:pPr>
        <w:spacing w:after="0" w:line="240" w:lineRule="auto"/>
        <w:ind w:firstLine="0" w:left="720"/>
        <w:rPr>
          <w:color w:val="000000"/>
          <w:sz w:val="24"/>
        </w:rPr>
      </w:pPr>
    </w:p>
    <w:tbl>
      <w:tblPr>
        <w:tblStyle w:val="Style_4"/>
        <w:tblInd w:type="dxa" w:w="6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705"/>
        <w:gridCol w:w="5321"/>
      </w:tblGrid>
      <w:tr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холодная укладка</w:t>
            </w:r>
          </w:p>
        </w:tc>
        <w:tc>
          <w:tcPr>
            <w:tcW w:type="dxa" w:w="5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а)  укладка</w:t>
            </w:r>
            <w:r>
              <w:rPr>
                <w:color w:val="000000"/>
                <w:sz w:val="24"/>
              </w:rPr>
              <w:t xml:space="preserve"> с помощью щетки и фена </w:t>
            </w:r>
          </w:p>
        </w:tc>
      </w:tr>
      <w:tr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горячая укладка </w:t>
            </w:r>
          </w:p>
        </w:tc>
        <w:tc>
          <w:tcPr>
            <w:tcW w:type="dxa" w:w="5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б) укладка различными способами </w:t>
            </w:r>
          </w:p>
        </w:tc>
      </w:tr>
      <w:tr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комбинированная укладка</w:t>
            </w:r>
          </w:p>
        </w:tc>
        <w:tc>
          <w:tcPr>
            <w:tcW w:type="dxa" w:w="5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в) укладка щипцами</w:t>
            </w:r>
          </w:p>
        </w:tc>
      </w:tr>
      <w:tr>
        <w:trPr>
          <w:trHeight w:hRule="atLeast" w:val="322"/>
        </w:trPr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воздушная укладка</w:t>
            </w:r>
          </w:p>
        </w:tc>
        <w:tc>
          <w:tcPr>
            <w:tcW w:type="dxa" w:w="5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г) укладка с помощью расчески и пальцев</w:t>
            </w:r>
          </w:p>
          <w:p w14:paraId="B303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</w:tbl>
    <w:p w14:paraId="B4030000">
      <w:pPr>
        <w:spacing w:after="0" w:line="240" w:lineRule="auto"/>
        <w:ind w:firstLine="0" w:left="720"/>
        <w:rPr>
          <w:color w:val="000000"/>
          <w:sz w:val="24"/>
        </w:rPr>
      </w:pPr>
    </w:p>
    <w:p w14:paraId="B5030000">
      <w:pPr>
        <w:spacing w:after="0" w:line="240" w:lineRule="auto"/>
        <w:ind w:firstLine="0" w:left="360"/>
        <w:rPr>
          <w:color w:val="000000"/>
          <w:sz w:val="24"/>
        </w:rPr>
      </w:pPr>
    </w:p>
    <w:tbl>
      <w:tblPr>
        <w:tblStyle w:val="Style_4"/>
        <w:tblInd w:type="dxa" w:w="223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"/>
        <w:gridCol w:w="425"/>
      </w:tblGrid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</w:tbl>
    <w:p w14:paraId="BE030000">
      <w:pPr>
        <w:spacing w:after="0" w:line="360" w:lineRule="auto"/>
        <w:ind/>
        <w:jc w:val="center"/>
        <w:rPr>
          <w:color w:val="000000"/>
          <w:sz w:val="24"/>
        </w:rPr>
      </w:pPr>
    </w:p>
    <w:p w14:paraId="BF03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42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 xml:space="preserve">Установите соответствие между парикмахерских приспособлений и их назначением? </w:t>
      </w:r>
    </w:p>
    <w:p w14:paraId="C0030000">
      <w:pPr>
        <w:spacing w:after="0" w:line="240" w:lineRule="auto"/>
        <w:ind w:firstLine="0" w:left="720"/>
        <w:rPr>
          <w:color w:val="000000"/>
          <w:sz w:val="24"/>
        </w:rPr>
      </w:pPr>
    </w:p>
    <w:tbl>
      <w:tblPr>
        <w:tblStyle w:val="Style_4"/>
        <w:tblInd w:type="dxa" w:w="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672"/>
        <w:gridCol w:w="4673"/>
      </w:tblGrid>
      <w:tr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numPr>
                <w:ilvl w:val="0"/>
                <w:numId w:val="13"/>
              </w:num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миска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а) для разделения волос на зоны и пряди при стрижке, </w:t>
            </w:r>
            <w:r>
              <w:rPr>
                <w:color w:val="000000"/>
                <w:sz w:val="24"/>
              </w:rPr>
              <w:t>укладке  и</w:t>
            </w:r>
            <w:r>
              <w:rPr>
                <w:color w:val="000000"/>
                <w:sz w:val="24"/>
              </w:rPr>
              <w:t xml:space="preserve"> т.д.</w:t>
            </w:r>
          </w:p>
        </w:tc>
      </w:tr>
      <w:tr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numPr>
                <w:ilvl w:val="0"/>
                <w:numId w:val="13"/>
              </w:num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утепляющий колпак 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б) для смачивания волос</w:t>
            </w:r>
          </w:p>
        </w:tc>
      </w:tr>
      <w:tr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numPr>
                <w:ilvl w:val="0"/>
                <w:numId w:val="13"/>
              </w:num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зажим 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в) для приготовления красителей и т.д.</w:t>
            </w:r>
          </w:p>
        </w:tc>
      </w:tr>
      <w:tr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numPr>
                <w:ilvl w:val="0"/>
                <w:numId w:val="13"/>
              </w:num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пульверизатор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г) при химической завивке и лечении волос</w:t>
            </w:r>
          </w:p>
        </w:tc>
      </w:tr>
    </w:tbl>
    <w:p w14:paraId="C903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     </w:t>
      </w:r>
    </w:p>
    <w:tbl>
      <w:tblPr>
        <w:tblStyle w:val="Style_4"/>
        <w:tblInd w:type="dxa" w:w="223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"/>
        <w:gridCol w:w="425"/>
      </w:tblGrid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</w:tbl>
    <w:p w14:paraId="D2030000">
      <w:pPr>
        <w:spacing w:after="0" w:line="240" w:lineRule="auto"/>
        <w:ind/>
        <w:rPr>
          <w:b w:val="1"/>
          <w:color w:val="000000"/>
          <w:sz w:val="24"/>
        </w:rPr>
      </w:pPr>
    </w:p>
    <w:p w14:paraId="D3030000">
      <w:pPr>
        <w:spacing w:after="0" w:line="240" w:lineRule="auto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43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 xml:space="preserve"> Установите соответствие между</w:t>
      </w:r>
      <w:r>
        <w:rPr>
          <w:b w:val="1"/>
          <w:color w:val="000000"/>
          <w:sz w:val="24"/>
        </w:rPr>
        <w:t xml:space="preserve"> результатом окрашивания и применяемыми </w:t>
      </w:r>
      <w:r>
        <w:rPr>
          <w:b w:val="1"/>
          <w:color w:val="000000"/>
          <w:sz w:val="24"/>
        </w:rPr>
        <w:t>оксидентами</w:t>
      </w:r>
      <w:r>
        <w:rPr>
          <w:b w:val="1"/>
          <w:color w:val="000000"/>
          <w:sz w:val="24"/>
        </w:rPr>
        <w:t>.</w:t>
      </w:r>
    </w:p>
    <w:p w14:paraId="D4030000">
      <w:pPr>
        <w:spacing w:after="0" w:line="240" w:lineRule="auto"/>
        <w:ind/>
        <w:rPr>
          <w:b w:val="1"/>
          <w:color w:val="000000"/>
          <w:sz w:val="24"/>
        </w:rPr>
      </w:pPr>
    </w:p>
    <w:tbl>
      <w:tblPr>
        <w:tblStyle w:val="Style_4"/>
        <w:tblInd w:type="dxa" w:w="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395"/>
        <w:gridCol w:w="4456"/>
      </w:tblGrid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РЕЗУЛЬТАТ ОКРАШИВАНИЯ</w:t>
            </w:r>
          </w:p>
        </w:tc>
        <w:tc>
          <w:tcPr>
            <w:tcW w:type="dxa" w:w="4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ОКСИГЕНТЫ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Осветление на 2 уровень глубины тона в прикорневой зоне и на 1 урове</w:t>
            </w:r>
            <w:r>
              <w:rPr>
                <w:color w:val="000000"/>
                <w:sz w:val="24"/>
              </w:rPr>
              <w:t>нь глубины тона по длине волос.</w:t>
            </w:r>
          </w:p>
        </w:tc>
        <w:tc>
          <w:tcPr>
            <w:tcW w:type="dxa" w:w="4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а) </w:t>
            </w:r>
            <w:r>
              <w:rPr>
                <w:color w:val="000000"/>
                <w:sz w:val="24"/>
              </w:rPr>
              <w:t>3%</w:t>
            </w:r>
          </w:p>
          <w:p w14:paraId="D903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  <w:p w14:paraId="DA03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Осветление на 3 уровень глубины тона в прикорневой зоне и на 2 уровень глубины тона по д</w:t>
            </w:r>
            <w:r>
              <w:rPr>
                <w:color w:val="000000"/>
                <w:sz w:val="24"/>
              </w:rPr>
              <w:t>лине волос, окрашивание седины.</w:t>
            </w:r>
          </w:p>
        </w:tc>
        <w:tc>
          <w:tcPr>
            <w:tcW w:type="dxa" w:w="4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б) 6%</w:t>
            </w:r>
          </w:p>
          <w:p w14:paraId="DD03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  <w:tr>
        <w:trPr>
          <w:trHeight w:hRule="atLeast" w:val="1148"/>
        </w:trP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 Окрашивание тон в тон, темнее на 1 уровень глубины тона, светлее на 1 уровень глубины тона в прикорневой зоне или на коротких волосах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type="dxa" w:w="4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в) 9%</w:t>
            </w:r>
          </w:p>
          <w:p w14:paraId="E003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  <w:tr>
        <w:trPr>
          <w:trHeight w:hRule="atLeast" w:val="285"/>
        </w:trP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г) 12%</w:t>
            </w:r>
          </w:p>
        </w:tc>
      </w:tr>
    </w:tbl>
    <w:p w14:paraId="E3030000">
      <w:pPr>
        <w:spacing w:after="0" w:line="240" w:lineRule="auto"/>
        <w:ind/>
        <w:rPr>
          <w:color w:val="000000"/>
          <w:sz w:val="24"/>
        </w:rPr>
      </w:pPr>
    </w:p>
    <w:tbl>
      <w:tblPr>
        <w:tblStyle w:val="Style_6"/>
        <w:tblInd w:type="dxa" w:w="2235"/>
        <w:tblLayout w:type="fixed"/>
      </w:tblPr>
      <w:tblGrid>
        <w:gridCol w:w="1275"/>
        <w:gridCol w:w="1560"/>
        <w:gridCol w:w="1275"/>
      </w:tblGrid>
      <w:tr>
        <w:tc>
          <w:tcPr>
            <w:tcW w:type="dxa" w:w="1275"/>
          </w:tcPr>
          <w:p w14:paraId="E403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60"/>
          </w:tcPr>
          <w:p w14:paraId="E503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275"/>
          </w:tcPr>
          <w:p w14:paraId="E603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c>
          <w:tcPr>
            <w:tcW w:type="dxa" w:w="1275"/>
          </w:tcPr>
          <w:p w14:paraId="E703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1560"/>
          </w:tcPr>
          <w:p w14:paraId="E803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1275"/>
          </w:tcPr>
          <w:p w14:paraId="E9030000">
            <w:pPr>
              <w:spacing w:after="0" w:line="240" w:lineRule="auto"/>
              <w:ind/>
              <w:rPr>
                <w:sz w:val="24"/>
              </w:rPr>
            </w:pPr>
          </w:p>
        </w:tc>
      </w:tr>
    </w:tbl>
    <w:p w14:paraId="EA030000">
      <w:pPr>
        <w:spacing w:after="0" w:line="240" w:lineRule="auto"/>
        <w:ind/>
        <w:rPr>
          <w:b w:val="1"/>
          <w:color w:val="000000"/>
          <w:sz w:val="24"/>
        </w:rPr>
      </w:pPr>
    </w:p>
    <w:p w14:paraId="EB03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44</w:t>
      </w:r>
      <w:r>
        <w:rPr>
          <w:b w:val="1"/>
          <w:color w:val="000000"/>
          <w:sz w:val="24"/>
        </w:rPr>
        <w:t>. Установите соответствие между видом брака и причины возникновения брака.</w:t>
      </w:r>
    </w:p>
    <w:p w14:paraId="EC030000">
      <w:pPr>
        <w:spacing w:after="0" w:line="240" w:lineRule="auto"/>
        <w:ind/>
        <w:rPr>
          <w:color w:val="000000"/>
          <w:sz w:val="24"/>
        </w:rPr>
      </w:pPr>
    </w:p>
    <w:tbl>
      <w:tblPr>
        <w:tblStyle w:val="Style_4"/>
        <w:tblInd w:type="dxa" w:w="36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679"/>
        <w:gridCol w:w="4532"/>
      </w:tblGrid>
      <w:tr>
        <w:tc>
          <w:tcPr>
            <w:tcW w:type="dxa" w:w="4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ВИД БРАКА</w:t>
            </w:r>
          </w:p>
        </w:tc>
        <w:tc>
          <w:tcPr>
            <w:tcW w:type="dxa" w:w="4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ПРИЧИНА ВОЗНИКНОВЕНИЯ БРАКА</w:t>
            </w:r>
          </w:p>
        </w:tc>
      </w:tr>
      <w:tr>
        <w:trPr>
          <w:trHeight w:hRule="atLeast" w:val="373"/>
        </w:trPr>
        <w:tc>
          <w:tcPr>
            <w:tcW w:type="dxa" w:w="4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Слишком быстро вымывается краситель с волос </w:t>
            </w:r>
          </w:p>
          <w:p w14:paraId="F0030000">
            <w:pPr>
              <w:spacing w:after="0" w:line="240" w:lineRule="auto"/>
              <w:ind w:firstLine="0" w:left="720"/>
              <w:rPr>
                <w:color w:val="000000"/>
                <w:sz w:val="24"/>
              </w:rPr>
            </w:pPr>
          </w:p>
        </w:tc>
        <w:tc>
          <w:tcPr>
            <w:tcW w:type="dxa" w:w="4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а) </w:t>
            </w:r>
            <w:r>
              <w:rPr>
                <w:color w:val="000000"/>
                <w:sz w:val="24"/>
              </w:rPr>
              <w:t>выбран тон слишком светлый; выбран окислител</w:t>
            </w:r>
            <w:r>
              <w:rPr>
                <w:color w:val="000000"/>
                <w:sz w:val="24"/>
              </w:rPr>
              <w:t xml:space="preserve">ь слишком высокой концентрации </w:t>
            </w:r>
          </w:p>
        </w:tc>
      </w:tr>
      <w:tr>
        <w:trPr>
          <w:trHeight w:hRule="atLeast" w:val="406"/>
        </w:trPr>
        <w:tc>
          <w:tcPr>
            <w:tcW w:type="dxa" w:w="4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Очень светлые концы волос</w:t>
            </w:r>
          </w:p>
          <w:p w14:paraId="F3030000">
            <w:pPr>
              <w:spacing w:after="0" w:line="240" w:lineRule="auto"/>
              <w:ind w:firstLine="0" w:left="720"/>
              <w:rPr>
                <w:color w:val="000000"/>
                <w:sz w:val="24"/>
              </w:rPr>
            </w:pPr>
          </w:p>
        </w:tc>
        <w:tc>
          <w:tcPr>
            <w:tcW w:type="dxa" w:w="4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б) недостаточно время выдержки; не была проведена предварительная пигментация</w:t>
            </w:r>
          </w:p>
        </w:tc>
      </w:tr>
      <w:tr>
        <w:trPr>
          <w:trHeight w:hRule="atLeast" w:val="423"/>
        </w:trPr>
        <w:tc>
          <w:tcPr>
            <w:tcW w:type="dxa" w:w="4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3. Пятна на светлых волосах при добавлении </w:t>
            </w:r>
            <w:r>
              <w:rPr>
                <w:color w:val="000000"/>
                <w:sz w:val="24"/>
              </w:rPr>
              <w:t>микстона</w:t>
            </w:r>
            <w:r>
              <w:rPr>
                <w:color w:val="000000"/>
                <w:sz w:val="24"/>
              </w:rPr>
              <w:t xml:space="preserve"> в красящую смесь</w:t>
            </w:r>
          </w:p>
        </w:tc>
        <w:tc>
          <w:tcPr>
            <w:tcW w:type="dxa" w:w="4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в) выбранный тон слишком темный; выбран окислитель слабой концентрации</w:t>
            </w:r>
          </w:p>
        </w:tc>
      </w:tr>
      <w:tr>
        <w:trPr>
          <w:trHeight w:hRule="atLeast" w:val="423"/>
        </w:trPr>
        <w:tc>
          <w:tcPr>
            <w:tcW w:type="dxa" w:w="4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г) не слишком тщательно размешан </w:t>
            </w:r>
            <w:r>
              <w:rPr>
                <w:color w:val="000000"/>
                <w:sz w:val="24"/>
              </w:rPr>
              <w:t>микстон</w:t>
            </w:r>
          </w:p>
        </w:tc>
      </w:tr>
    </w:tbl>
    <w:p w14:paraId="F9030000">
      <w:pPr>
        <w:spacing w:after="0" w:line="240" w:lineRule="auto"/>
        <w:ind/>
        <w:rPr>
          <w:color w:val="000000"/>
          <w:sz w:val="24"/>
        </w:rPr>
      </w:pPr>
    </w:p>
    <w:tbl>
      <w:tblPr>
        <w:tblStyle w:val="Style_6"/>
        <w:tblInd w:type="dxa" w:w="2235"/>
        <w:tblLayout w:type="fixed"/>
      </w:tblPr>
      <w:tblGrid>
        <w:gridCol w:w="1275"/>
        <w:gridCol w:w="1560"/>
        <w:gridCol w:w="1275"/>
      </w:tblGrid>
      <w:tr>
        <w:tc>
          <w:tcPr>
            <w:tcW w:type="dxa" w:w="1275"/>
          </w:tcPr>
          <w:p w14:paraId="FA03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60"/>
          </w:tcPr>
          <w:p w14:paraId="FB03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275"/>
          </w:tcPr>
          <w:p w14:paraId="FC03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hRule="atLeast" w:val="352"/>
        </w:trPr>
        <w:tc>
          <w:tcPr>
            <w:tcW w:type="dxa" w:w="1275"/>
          </w:tcPr>
          <w:p w14:paraId="FD03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1560"/>
          </w:tcPr>
          <w:p w14:paraId="FE03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1275"/>
          </w:tcPr>
          <w:p w14:paraId="FF030000">
            <w:pPr>
              <w:spacing w:after="0" w:line="240" w:lineRule="auto"/>
              <w:ind/>
              <w:rPr>
                <w:sz w:val="24"/>
              </w:rPr>
            </w:pPr>
          </w:p>
        </w:tc>
      </w:tr>
    </w:tbl>
    <w:p w14:paraId="00040000">
      <w:pPr>
        <w:widowControl w:val="0"/>
        <w:spacing w:after="0" w:line="240" w:lineRule="auto"/>
        <w:ind/>
        <w:rPr>
          <w:b w:val="1"/>
          <w:color w:val="000000"/>
          <w:sz w:val="24"/>
        </w:rPr>
      </w:pPr>
    </w:p>
    <w:p w14:paraId="0104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45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 xml:space="preserve">Установите соответствие между группой красителей и их названием?  </w:t>
      </w:r>
    </w:p>
    <w:p w14:paraId="02040000">
      <w:pPr>
        <w:spacing w:after="0" w:line="240" w:lineRule="auto"/>
        <w:ind/>
        <w:rPr>
          <w:b w:val="1"/>
          <w:color w:val="000000"/>
          <w:sz w:val="24"/>
        </w:rPr>
      </w:pPr>
    </w:p>
    <w:tbl>
      <w:tblPr>
        <w:tblStyle w:val="Style_4"/>
        <w:tblInd w:type="dxa" w:w="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395"/>
        <w:gridCol w:w="4456"/>
      </w:tblGrid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ГРУППА КРАСИТЕЛЕИ</w:t>
            </w:r>
          </w:p>
        </w:tc>
        <w:tc>
          <w:tcPr>
            <w:tcW w:type="dxa" w:w="4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РЕАКЦИЯ ДЕЙСТВИЯ КРАСИТЕЛЯ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Осветляющая</w:t>
            </w:r>
          </w:p>
        </w:tc>
        <w:tc>
          <w:tcPr>
            <w:tcW w:type="dxa" w:w="4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а) лечебное действие         </w:t>
            </w:r>
          </w:p>
        </w:tc>
      </w:tr>
      <w:tr>
        <w:trPr>
          <w:trHeight w:hRule="atLeast" w:val="290"/>
        </w:trP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Физическая</w:t>
            </w:r>
          </w:p>
        </w:tc>
        <w:tc>
          <w:tcPr>
            <w:tcW w:type="dxa" w:w="4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б) обволакивающие действия       </w:t>
            </w:r>
          </w:p>
        </w:tc>
      </w:tr>
      <w:tr>
        <w:trPr>
          <w:trHeight w:hRule="atLeast" w:val="284"/>
        </w:trP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 Химическая</w:t>
            </w:r>
          </w:p>
        </w:tc>
        <w:tc>
          <w:tcPr>
            <w:tcW w:type="dxa" w:w="4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в) реакция замещения       </w:t>
            </w:r>
          </w:p>
        </w:tc>
      </w:tr>
      <w:tr>
        <w:trPr>
          <w:trHeight w:hRule="atLeast" w:val="233"/>
        </w:trP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г) реакция разрушения      </w:t>
            </w:r>
          </w:p>
        </w:tc>
      </w:tr>
    </w:tbl>
    <w:p w14:paraId="0D040000">
      <w:pPr>
        <w:spacing w:after="0" w:line="240" w:lineRule="auto"/>
        <w:ind/>
        <w:rPr>
          <w:color w:val="000000"/>
          <w:sz w:val="24"/>
        </w:rPr>
      </w:pPr>
    </w:p>
    <w:tbl>
      <w:tblPr>
        <w:tblStyle w:val="Style_6"/>
        <w:tblInd w:type="dxa" w:w="2235"/>
        <w:tblLayout w:type="fixed"/>
      </w:tblPr>
      <w:tblGrid>
        <w:gridCol w:w="1275"/>
        <w:gridCol w:w="1560"/>
        <w:gridCol w:w="1275"/>
      </w:tblGrid>
      <w:tr>
        <w:tc>
          <w:tcPr>
            <w:tcW w:type="dxa" w:w="1275"/>
          </w:tcPr>
          <w:p w14:paraId="0E04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60"/>
          </w:tcPr>
          <w:p w14:paraId="0F04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275"/>
          </w:tcPr>
          <w:p w14:paraId="1004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c>
          <w:tcPr>
            <w:tcW w:type="dxa" w:w="1275"/>
          </w:tcPr>
          <w:p w14:paraId="1104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1560"/>
          </w:tcPr>
          <w:p w14:paraId="1204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1275"/>
          </w:tcPr>
          <w:p w14:paraId="13040000">
            <w:pPr>
              <w:spacing w:after="0" w:line="240" w:lineRule="auto"/>
              <w:ind/>
              <w:rPr>
                <w:sz w:val="24"/>
              </w:rPr>
            </w:pPr>
          </w:p>
        </w:tc>
      </w:tr>
    </w:tbl>
    <w:p w14:paraId="14040000">
      <w:pPr>
        <w:spacing w:after="0" w:line="240" w:lineRule="auto"/>
        <w:ind/>
        <w:rPr>
          <w:b w:val="1"/>
          <w:color w:val="000000"/>
          <w:sz w:val="24"/>
        </w:rPr>
      </w:pPr>
    </w:p>
    <w:p w14:paraId="15040000">
      <w:pPr>
        <w:spacing w:after="0" w:line="240" w:lineRule="auto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46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Установ</w:t>
      </w:r>
      <w:r>
        <w:rPr>
          <w:b w:val="1"/>
          <w:color w:val="000000"/>
          <w:sz w:val="24"/>
        </w:rPr>
        <w:t xml:space="preserve">ите соответствие между группой </w:t>
      </w:r>
      <w:r>
        <w:rPr>
          <w:b w:val="1"/>
          <w:color w:val="000000"/>
          <w:sz w:val="24"/>
        </w:rPr>
        <w:t xml:space="preserve">красителей и их названием? </w:t>
      </w:r>
    </w:p>
    <w:p w14:paraId="16040000">
      <w:pPr>
        <w:spacing w:after="0" w:line="240" w:lineRule="auto"/>
        <w:ind/>
        <w:rPr>
          <w:color w:val="000000"/>
          <w:sz w:val="24"/>
        </w:rPr>
      </w:pPr>
    </w:p>
    <w:tbl>
      <w:tblPr>
        <w:tblStyle w:val="Style_4"/>
        <w:tblInd w:type="dxa" w:w="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395"/>
        <w:gridCol w:w="4456"/>
      </w:tblGrid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ГРУППА КРАСИТЕЛЕЙ</w:t>
            </w:r>
          </w:p>
        </w:tc>
        <w:tc>
          <w:tcPr>
            <w:tcW w:type="dxa" w:w="4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НАЗВАНИЕ КРАСИТЕЛЯ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 </w:t>
            </w:r>
            <w:r>
              <w:rPr>
                <w:color w:val="000000"/>
                <w:sz w:val="24"/>
              </w:rPr>
              <w:t>II</w:t>
            </w:r>
          </w:p>
        </w:tc>
        <w:tc>
          <w:tcPr>
            <w:tcW w:type="dxa" w:w="4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а) растительные         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  <w:r>
              <w:rPr>
                <w:color w:val="000000"/>
                <w:sz w:val="24"/>
              </w:rPr>
              <w:t xml:space="preserve"> III</w:t>
            </w:r>
          </w:p>
        </w:tc>
        <w:tc>
          <w:tcPr>
            <w:tcW w:type="dxa" w:w="4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б) физические        </w:t>
            </w:r>
          </w:p>
        </w:tc>
      </w:tr>
      <w:tr>
        <w:trPr>
          <w:trHeight w:hRule="atLeast" w:val="191"/>
        </w:trP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3. </w:t>
            </w:r>
            <w:r>
              <w:rPr>
                <w:color w:val="000000"/>
                <w:sz w:val="24"/>
              </w:rPr>
              <w:t>IV</w:t>
            </w:r>
          </w:p>
        </w:tc>
        <w:tc>
          <w:tcPr>
            <w:tcW w:type="dxa" w:w="4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в) химические        </w:t>
            </w:r>
          </w:p>
        </w:tc>
      </w:tr>
      <w:tr>
        <w:trPr>
          <w:trHeight w:hRule="atLeast" w:val="387"/>
        </w:trP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г) осветляющие        </w:t>
            </w:r>
          </w:p>
        </w:tc>
      </w:tr>
    </w:tbl>
    <w:p w14:paraId="21040000">
      <w:pPr>
        <w:spacing w:after="0" w:line="240" w:lineRule="auto"/>
        <w:ind/>
        <w:rPr>
          <w:color w:val="000000"/>
          <w:sz w:val="24"/>
        </w:rPr>
      </w:pPr>
    </w:p>
    <w:tbl>
      <w:tblPr>
        <w:tblStyle w:val="Style_6"/>
        <w:tblInd w:type="dxa" w:w="2235"/>
        <w:tblLayout w:type="fixed"/>
      </w:tblPr>
      <w:tblGrid>
        <w:gridCol w:w="1275"/>
        <w:gridCol w:w="1560"/>
        <w:gridCol w:w="1275"/>
      </w:tblGrid>
      <w:tr>
        <w:tc>
          <w:tcPr>
            <w:tcW w:type="dxa" w:w="1275"/>
          </w:tcPr>
          <w:p w14:paraId="2204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60"/>
          </w:tcPr>
          <w:p w14:paraId="2304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275"/>
          </w:tcPr>
          <w:p w14:paraId="2404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c>
          <w:tcPr>
            <w:tcW w:type="dxa" w:w="1275"/>
          </w:tcPr>
          <w:p w14:paraId="2504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1560"/>
          </w:tcPr>
          <w:p w14:paraId="2604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1275"/>
          </w:tcPr>
          <w:p w14:paraId="27040000">
            <w:pPr>
              <w:spacing w:after="0" w:line="240" w:lineRule="auto"/>
              <w:ind/>
              <w:rPr>
                <w:sz w:val="24"/>
              </w:rPr>
            </w:pPr>
          </w:p>
        </w:tc>
      </w:tr>
    </w:tbl>
    <w:p w14:paraId="2804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47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 xml:space="preserve">Установите соответствие между парикмахерских приспособлений и их назначением? </w:t>
      </w:r>
    </w:p>
    <w:p w14:paraId="29040000">
      <w:pPr>
        <w:spacing w:after="0" w:line="240" w:lineRule="auto"/>
        <w:ind/>
        <w:rPr>
          <w:color w:val="000000"/>
          <w:sz w:val="24"/>
        </w:rPr>
      </w:pPr>
    </w:p>
    <w:tbl>
      <w:tblPr>
        <w:tblStyle w:val="Style_4"/>
        <w:tblInd w:type="dxa" w:w="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350"/>
        <w:gridCol w:w="4784"/>
      </w:tblGrid>
      <w:tr>
        <w:tc>
          <w:tcPr>
            <w:tcW w:type="dxa" w:w="4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МАТЕРИАЛЫ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ПРИМЕНЕНИЕ</w:t>
            </w:r>
          </w:p>
        </w:tc>
      </w:tr>
      <w:tr>
        <w:tc>
          <w:tcPr>
            <w:tcW w:type="dxa" w:w="4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spacing w:after="0" w:line="240" w:lineRule="auto"/>
              <w:ind/>
              <w:rPr>
                <w:color w:val="000000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z w:val="24"/>
              </w:rPr>
              <w:t>Миска</w:t>
            </w:r>
          </w:p>
          <w:p w14:paraId="2D04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а) для разделения волос на зон</w:t>
            </w:r>
            <w:r>
              <w:rPr>
                <w:color w:val="000000"/>
                <w:sz w:val="24"/>
              </w:rPr>
              <w:t>ы и пряди при стрижке, укладке и т.д.</w:t>
            </w:r>
          </w:p>
        </w:tc>
      </w:tr>
      <w:tr>
        <w:tc>
          <w:tcPr>
            <w:tcW w:type="dxa" w:w="4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pStyle w:val="Style_2"/>
              <w:spacing w:after="0" w:line="240" w:lineRule="auto"/>
              <w:ind w:firstLine="0" w:left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 xml:space="preserve">Утепляющий колпак 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б) для смачивания волос</w:t>
            </w:r>
          </w:p>
        </w:tc>
      </w:tr>
      <w:tr>
        <w:trPr>
          <w:trHeight w:hRule="atLeast" w:val="380"/>
        </w:trPr>
        <w:tc>
          <w:tcPr>
            <w:tcW w:type="dxa" w:w="4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Зажим 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в) для приготовления красителей и т.д.</w:t>
            </w:r>
          </w:p>
        </w:tc>
      </w:tr>
      <w:tr>
        <w:trPr>
          <w:trHeight w:hRule="atLeast" w:val="380"/>
        </w:trPr>
        <w:tc>
          <w:tcPr>
            <w:tcW w:type="dxa" w:w="4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г) при химической завивке и лечении волос</w:t>
            </w:r>
          </w:p>
        </w:tc>
      </w:tr>
    </w:tbl>
    <w:p w14:paraId="3504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       </w:t>
      </w:r>
    </w:p>
    <w:tbl>
      <w:tblPr>
        <w:tblStyle w:val="Style_4"/>
        <w:tblInd w:type="dxa" w:w="220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275"/>
        <w:gridCol w:w="1560"/>
        <w:gridCol w:w="1275"/>
      </w:tblGrid>
      <w:tr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</w:tbl>
    <w:p w14:paraId="3C040000">
      <w:pPr>
        <w:spacing w:line="240" w:lineRule="auto"/>
        <w:ind/>
        <w:rPr>
          <w:color w:val="000000"/>
          <w:sz w:val="24"/>
        </w:rPr>
      </w:pPr>
    </w:p>
    <w:p w14:paraId="3D040000">
      <w:pPr>
        <w:spacing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48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 xml:space="preserve">Установите соответствие между целью мытья головы </w:t>
      </w:r>
      <w:r>
        <w:rPr>
          <w:b w:val="1"/>
          <w:color w:val="000000"/>
          <w:sz w:val="24"/>
        </w:rPr>
        <w:t>и их определеньем?</w:t>
      </w:r>
    </w:p>
    <w:tbl>
      <w:tblPr>
        <w:tblStyle w:val="Style_4"/>
        <w:tblInd w:type="dxa" w:w="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835"/>
        <w:gridCol w:w="5510"/>
      </w:tblGrid>
      <w:tr>
        <w:tc>
          <w:tcPr>
            <w:tcW w:type="dxa" w:w="3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НАЗВАНИЕ</w:t>
            </w:r>
          </w:p>
        </w:tc>
        <w:tc>
          <w:tcPr>
            <w:tcW w:type="dxa" w:w="5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spacing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ЦЕЛЬ МЫТЬЯ ГОЛОВЫ</w:t>
            </w:r>
          </w:p>
        </w:tc>
      </w:tr>
      <w:tr>
        <w:trPr>
          <w:trHeight w:hRule="atLeast" w:val="473"/>
        </w:trPr>
        <w:tc>
          <w:tcPr>
            <w:tcW w:type="dxa" w:w="3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1.Деформационная</w:t>
            </w:r>
          </w:p>
        </w:tc>
        <w:tc>
          <w:tcPr>
            <w:tcW w:type="dxa" w:w="5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spacing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а) размягчение внешнего чешуйчатого слоя волос</w:t>
            </w:r>
          </w:p>
        </w:tc>
      </w:tr>
      <w:tr>
        <w:tc>
          <w:tcPr>
            <w:tcW w:type="dxa" w:w="3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Гигиеническая</w:t>
            </w:r>
          </w:p>
        </w:tc>
        <w:tc>
          <w:tcPr>
            <w:tcW w:type="dxa" w:w="5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pPr>
              <w:spacing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б) удаление следов предыдущей прически</w:t>
            </w:r>
          </w:p>
        </w:tc>
      </w:tr>
      <w:tr>
        <w:trPr>
          <w:trHeight w:hRule="atLeast" w:val="554"/>
        </w:trPr>
        <w:tc>
          <w:tcPr>
            <w:tcW w:type="dxa" w:w="3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Подготовительная</w:t>
            </w:r>
          </w:p>
        </w:tc>
        <w:tc>
          <w:tcPr>
            <w:tcW w:type="dxa" w:w="5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в) удаление загрязнений с поверхности волос и кожи</w:t>
            </w:r>
          </w:p>
        </w:tc>
      </w:tr>
    </w:tbl>
    <w:p w14:paraId="46040000">
      <w:pPr>
        <w:spacing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        </w:t>
      </w:r>
    </w:p>
    <w:tbl>
      <w:tblPr>
        <w:tblStyle w:val="Style_4"/>
        <w:tblInd w:type="dxa" w:w="220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275"/>
        <w:gridCol w:w="1560"/>
        <w:gridCol w:w="1275"/>
      </w:tblGrid>
      <w:tr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</w:tbl>
    <w:p w14:paraId="4D040000">
      <w:pPr>
        <w:spacing w:after="0" w:line="240" w:lineRule="auto"/>
        <w:ind/>
        <w:rPr>
          <w:color w:val="000000"/>
          <w:sz w:val="24"/>
        </w:rPr>
      </w:pPr>
    </w:p>
    <w:p w14:paraId="4E040000">
      <w:pPr>
        <w:spacing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49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 xml:space="preserve"> Установите соответствие между </w:t>
      </w:r>
      <w:r>
        <w:rPr>
          <w:b w:val="1"/>
          <w:color w:val="000000"/>
          <w:sz w:val="24"/>
        </w:rPr>
        <w:t>названием и группой красителя?</w:t>
      </w:r>
    </w:p>
    <w:tbl>
      <w:tblPr>
        <w:tblStyle w:val="Style_4"/>
        <w:tblInd w:type="dxa" w:w="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53"/>
        <w:gridCol w:w="4298"/>
      </w:tblGrid>
      <w:tr>
        <w:tc>
          <w:tcPr>
            <w:tcW w:type="dxa" w:w="4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НАЗВАНИЕ</w:t>
            </w:r>
          </w:p>
        </w:tc>
        <w:tc>
          <w:tcPr>
            <w:tcW w:type="dxa" w:w="4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>
            <w:pPr>
              <w:spacing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КРАСИТЕЛЬ</w:t>
            </w:r>
          </w:p>
        </w:tc>
      </w:tr>
      <w:tr>
        <w:trPr>
          <w:trHeight w:hRule="atLeast" w:val="287"/>
        </w:trPr>
        <w:tc>
          <w:tcPr>
            <w:tcW w:type="dxa" w:w="4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1.Хна, басма</w:t>
            </w:r>
          </w:p>
        </w:tc>
        <w:tc>
          <w:tcPr>
            <w:tcW w:type="dxa" w:w="4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pPr>
              <w:spacing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а) </w:t>
            </w:r>
            <w:r>
              <w:rPr>
                <w:color w:val="000000"/>
                <w:sz w:val="24"/>
              </w:rPr>
              <w:t>I</w:t>
            </w:r>
            <w:r>
              <w:rPr>
                <w:color w:val="000000"/>
                <w:sz w:val="24"/>
              </w:rPr>
              <w:t xml:space="preserve"> группа</w:t>
            </w:r>
          </w:p>
        </w:tc>
      </w:tr>
      <w:tr>
        <w:tc>
          <w:tcPr>
            <w:tcW w:type="dxa" w:w="4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2.Осветляющая пудра</w:t>
            </w:r>
          </w:p>
        </w:tc>
        <w:tc>
          <w:tcPr>
            <w:tcW w:type="dxa" w:w="4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pPr>
              <w:spacing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б) </w:t>
            </w:r>
            <w:r>
              <w:rPr>
                <w:color w:val="000000"/>
                <w:sz w:val="24"/>
              </w:rPr>
              <w:t>II</w:t>
            </w:r>
            <w:r>
              <w:rPr>
                <w:color w:val="000000"/>
                <w:sz w:val="24"/>
              </w:rPr>
              <w:t xml:space="preserve"> группа</w:t>
            </w:r>
          </w:p>
        </w:tc>
      </w:tr>
      <w:tr>
        <w:tc>
          <w:tcPr>
            <w:tcW w:type="dxa" w:w="4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3.Тоник</w:t>
            </w:r>
          </w:p>
        </w:tc>
        <w:tc>
          <w:tcPr>
            <w:tcW w:type="dxa" w:w="4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>
            <w:pPr>
              <w:spacing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в) </w:t>
            </w:r>
            <w:r>
              <w:rPr>
                <w:color w:val="000000"/>
                <w:sz w:val="24"/>
              </w:rPr>
              <w:t>III</w:t>
            </w:r>
            <w:r>
              <w:rPr>
                <w:color w:val="000000"/>
                <w:sz w:val="24"/>
              </w:rPr>
              <w:t xml:space="preserve"> группа</w:t>
            </w:r>
          </w:p>
        </w:tc>
      </w:tr>
      <w:tr>
        <w:trPr>
          <w:trHeight w:hRule="atLeast" w:val="293"/>
        </w:trPr>
        <w:tc>
          <w:tcPr>
            <w:tcW w:type="dxa" w:w="4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г) </w:t>
            </w:r>
            <w:r>
              <w:rPr>
                <w:color w:val="000000"/>
                <w:sz w:val="24"/>
              </w:rPr>
              <w:t>IV</w:t>
            </w:r>
            <w:r>
              <w:rPr>
                <w:color w:val="000000"/>
                <w:sz w:val="24"/>
              </w:rPr>
              <w:t xml:space="preserve"> группа</w:t>
            </w:r>
          </w:p>
        </w:tc>
      </w:tr>
    </w:tbl>
    <w:p w14:paraId="59040000">
      <w:pPr>
        <w:spacing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        </w:t>
      </w:r>
    </w:p>
    <w:tbl>
      <w:tblPr>
        <w:tblStyle w:val="Style_4"/>
        <w:tblInd w:type="dxa" w:w="220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275"/>
        <w:gridCol w:w="1560"/>
        <w:gridCol w:w="1275"/>
      </w:tblGrid>
      <w:tr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</w:tbl>
    <w:p w14:paraId="60040000">
      <w:pPr>
        <w:spacing w:after="0" w:line="240" w:lineRule="auto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50</w:t>
      </w:r>
      <w:r>
        <w:rPr>
          <w:b w:val="1"/>
          <w:color w:val="000000"/>
          <w:sz w:val="24"/>
        </w:rPr>
        <w:t xml:space="preserve">. Установите соответствие, какие </w:t>
      </w:r>
      <w:r>
        <w:rPr>
          <w:b w:val="1"/>
          <w:color w:val="000000"/>
          <w:sz w:val="24"/>
        </w:rPr>
        <w:t>цвета нейтрализуют друг друга?</w:t>
      </w:r>
    </w:p>
    <w:p w14:paraId="61040000">
      <w:pPr>
        <w:spacing w:after="0" w:line="240" w:lineRule="auto"/>
        <w:ind/>
        <w:rPr>
          <w:color w:val="000000"/>
          <w:sz w:val="24"/>
        </w:rPr>
      </w:pPr>
    </w:p>
    <w:tbl>
      <w:tblPr>
        <w:tblStyle w:val="Style_4"/>
        <w:tblInd w:type="dxa" w:w="36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679"/>
        <w:gridCol w:w="4532"/>
      </w:tblGrid>
      <w:tr>
        <w:tc>
          <w:tcPr>
            <w:tcW w:type="dxa" w:w="4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pPr>
              <w:spacing w:after="0" w:line="240" w:lineRule="auto"/>
              <w:ind w:firstLine="0" w:left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ПЕРВИЧНЫЕ ЦВЕТА</w:t>
            </w:r>
          </w:p>
        </w:tc>
        <w:tc>
          <w:tcPr>
            <w:tcW w:type="dxa" w:w="4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ВТОРИЧНЫЕ ЦВЕТА</w:t>
            </w:r>
          </w:p>
        </w:tc>
      </w:tr>
      <w:tr>
        <w:trPr>
          <w:trHeight w:hRule="atLeast" w:val="373"/>
        </w:trPr>
        <w:tc>
          <w:tcPr>
            <w:tcW w:type="dxa" w:w="4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  <w:r>
              <w:rPr>
                <w:color w:val="000000"/>
                <w:sz w:val="24"/>
              </w:rPr>
              <w:t xml:space="preserve"> Красный /55</w:t>
            </w:r>
          </w:p>
        </w:tc>
        <w:tc>
          <w:tcPr>
            <w:tcW w:type="dxa" w:w="4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а) фиолетовый</w:t>
            </w:r>
          </w:p>
        </w:tc>
      </w:tr>
      <w:tr>
        <w:trPr>
          <w:trHeight w:hRule="atLeast" w:val="406"/>
        </w:trPr>
        <w:tc>
          <w:tcPr>
            <w:tcW w:type="dxa" w:w="4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 Желтый /33</w:t>
            </w:r>
          </w:p>
        </w:tc>
        <w:tc>
          <w:tcPr>
            <w:tcW w:type="dxa" w:w="4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б) оранжевый</w:t>
            </w:r>
          </w:p>
        </w:tc>
      </w:tr>
      <w:tr>
        <w:trPr>
          <w:trHeight w:hRule="atLeast" w:val="423"/>
        </w:trPr>
        <w:tc>
          <w:tcPr>
            <w:tcW w:type="dxa" w:w="4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 Синий /11</w:t>
            </w:r>
          </w:p>
        </w:tc>
        <w:tc>
          <w:tcPr>
            <w:tcW w:type="dxa" w:w="4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в) коричневый</w:t>
            </w:r>
          </w:p>
        </w:tc>
      </w:tr>
      <w:tr>
        <w:trPr>
          <w:trHeight w:hRule="atLeast" w:val="423"/>
        </w:trPr>
        <w:tc>
          <w:tcPr>
            <w:tcW w:type="dxa" w:w="4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г) зеленый</w:t>
            </w:r>
          </w:p>
        </w:tc>
      </w:tr>
    </w:tbl>
    <w:p w14:paraId="6C040000">
      <w:pPr>
        <w:spacing w:after="0" w:line="240" w:lineRule="auto"/>
        <w:ind/>
        <w:rPr>
          <w:color w:val="000000"/>
          <w:sz w:val="24"/>
        </w:rPr>
      </w:pPr>
    </w:p>
    <w:tbl>
      <w:tblPr>
        <w:tblStyle w:val="Style_7"/>
        <w:tblInd w:type="dxa" w:w="2235"/>
        <w:tblLayout w:type="fixed"/>
      </w:tblPr>
      <w:tblGrid>
        <w:gridCol w:w="1275"/>
        <w:gridCol w:w="1560"/>
        <w:gridCol w:w="1275"/>
      </w:tblGrid>
      <w:tr>
        <w:tc>
          <w:tcPr>
            <w:tcW w:type="dxa" w:w="1275"/>
          </w:tcPr>
          <w:p w14:paraId="6D04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60"/>
          </w:tcPr>
          <w:p w14:paraId="6E04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275"/>
          </w:tcPr>
          <w:p w14:paraId="6F04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hRule="atLeast" w:val="352"/>
        </w:trPr>
        <w:tc>
          <w:tcPr>
            <w:tcW w:type="dxa" w:w="1275"/>
          </w:tcPr>
          <w:p w14:paraId="7004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1560"/>
          </w:tcPr>
          <w:p w14:paraId="7104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1275"/>
          </w:tcPr>
          <w:p w14:paraId="72040000">
            <w:pPr>
              <w:spacing w:after="0" w:line="240" w:lineRule="auto"/>
              <w:ind/>
              <w:rPr>
                <w:sz w:val="24"/>
              </w:rPr>
            </w:pPr>
          </w:p>
        </w:tc>
      </w:tr>
    </w:tbl>
    <w:p w14:paraId="73040000">
      <w:pPr>
        <w:spacing w:after="0" w:line="240" w:lineRule="auto"/>
        <w:ind/>
        <w:rPr>
          <w:color w:val="000000"/>
          <w:sz w:val="24"/>
        </w:rPr>
      </w:pPr>
    </w:p>
    <w:p w14:paraId="7404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51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 xml:space="preserve"> Установите соответствие между </w:t>
      </w:r>
      <w:r>
        <w:rPr>
          <w:b w:val="1"/>
          <w:color w:val="000000"/>
          <w:sz w:val="24"/>
        </w:rPr>
        <w:t xml:space="preserve">приспособлением и их назначением.  </w:t>
      </w:r>
    </w:p>
    <w:p w14:paraId="75040000">
      <w:pPr>
        <w:spacing w:after="0" w:line="240" w:lineRule="auto"/>
        <w:ind w:firstLine="0" w:left="720"/>
        <w:rPr>
          <w:color w:val="000000"/>
          <w:sz w:val="24"/>
        </w:rPr>
      </w:pPr>
    </w:p>
    <w:tbl>
      <w:tblPr>
        <w:tblStyle w:val="Style_4"/>
        <w:tblInd w:type="dxa" w:w="5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19"/>
        <w:gridCol w:w="4501"/>
      </w:tblGrid>
      <w:tr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МАТЕРИАЛ</w:t>
            </w:r>
          </w:p>
        </w:tc>
        <w:tc>
          <w:tcPr>
            <w:tcW w:type="dxa" w:w="4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НАЗНАЧЕНИЕ</w:t>
            </w:r>
          </w:p>
        </w:tc>
      </w:tr>
      <w:tr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Аппликатор (бутылочка с носиком)</w:t>
            </w:r>
          </w:p>
        </w:tc>
        <w:tc>
          <w:tcPr>
            <w:tcW w:type="dxa" w:w="4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а)</w:t>
            </w:r>
            <w:r>
              <w:rPr>
                <w:color w:val="000000"/>
                <w:sz w:val="24"/>
              </w:rPr>
              <w:t xml:space="preserve"> для нанесения фиксажа</w:t>
            </w:r>
          </w:p>
        </w:tc>
      </w:tr>
      <w:tr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2. Утеплительная шапочка </w:t>
            </w:r>
          </w:p>
        </w:tc>
        <w:tc>
          <w:tcPr>
            <w:tcW w:type="dxa" w:w="4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б) для предохранения раздражения кожи </w:t>
            </w:r>
          </w:p>
        </w:tc>
      </w:tr>
      <w:tr>
        <w:trPr>
          <w:trHeight w:hRule="atLeast" w:val="239"/>
        </w:trPr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3. Крем на жирной основе </w:t>
            </w:r>
          </w:p>
        </w:tc>
        <w:tc>
          <w:tcPr>
            <w:tcW w:type="dxa" w:w="4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в) для сохранения тепла</w:t>
            </w:r>
          </w:p>
        </w:tc>
      </w:tr>
      <w:tr>
        <w:trPr>
          <w:trHeight w:hRule="atLeast" w:val="401"/>
        </w:trPr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г) для нанесения раствора (лосьона)</w:t>
            </w:r>
          </w:p>
        </w:tc>
      </w:tr>
    </w:tbl>
    <w:p w14:paraId="8004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      </w:t>
      </w:r>
    </w:p>
    <w:tbl>
      <w:tblPr>
        <w:tblStyle w:val="Style_4"/>
        <w:tblInd w:type="dxa" w:w="220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275"/>
        <w:gridCol w:w="1560"/>
        <w:gridCol w:w="1275"/>
      </w:tblGrid>
      <w:tr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</w:tbl>
    <w:p w14:paraId="87040000">
      <w:pPr>
        <w:spacing w:after="0" w:line="240" w:lineRule="auto"/>
        <w:ind/>
        <w:rPr>
          <w:color w:val="000000"/>
          <w:sz w:val="24"/>
        </w:rPr>
      </w:pPr>
    </w:p>
    <w:p w14:paraId="88040000">
      <w:pPr>
        <w:spacing w:after="0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52</w:t>
      </w:r>
      <w:r>
        <w:rPr>
          <w:b w:val="1"/>
          <w:color w:val="000000"/>
          <w:sz w:val="24"/>
        </w:rPr>
        <w:t>. Установите соответствие между гру</w:t>
      </w:r>
      <w:r>
        <w:rPr>
          <w:b w:val="1"/>
          <w:color w:val="000000"/>
          <w:sz w:val="24"/>
        </w:rPr>
        <w:t xml:space="preserve">ппой </w:t>
      </w:r>
      <w:r>
        <w:rPr>
          <w:b w:val="1"/>
          <w:color w:val="000000"/>
          <w:sz w:val="24"/>
        </w:rPr>
        <w:t xml:space="preserve">красителей и их названием? </w:t>
      </w:r>
    </w:p>
    <w:p w14:paraId="89040000">
      <w:pPr>
        <w:spacing w:after="0"/>
        <w:ind/>
        <w:rPr>
          <w:b w:val="1"/>
          <w:color w:val="000000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395"/>
        <w:gridCol w:w="4456"/>
      </w:tblGrid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pPr>
              <w:spacing w:after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ГРУППА КРАСИТЕЛЕЙ</w:t>
            </w:r>
          </w:p>
        </w:tc>
        <w:tc>
          <w:tcPr>
            <w:tcW w:type="dxa" w:w="4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pPr>
              <w:spacing w:after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НАЗВАНИЕ КРАСИТЕЛЯ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40000">
            <w:pPr>
              <w:spacing w:after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 </w:t>
            </w:r>
            <w:r>
              <w:rPr>
                <w:color w:val="000000"/>
                <w:sz w:val="24"/>
              </w:rPr>
              <w:t>II</w:t>
            </w:r>
          </w:p>
        </w:tc>
        <w:tc>
          <w:tcPr>
            <w:tcW w:type="dxa" w:w="4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40000">
            <w:pPr>
              <w:spacing w:after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а) растительные         </w:t>
            </w:r>
          </w:p>
        </w:tc>
      </w:tr>
      <w:tr>
        <w:trPr>
          <w:trHeight w:hRule="atLeast" w:val="401"/>
        </w:trP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40000">
            <w:pPr>
              <w:spacing w:after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  <w:r>
              <w:rPr>
                <w:color w:val="000000"/>
                <w:sz w:val="24"/>
              </w:rPr>
              <w:t xml:space="preserve"> III</w:t>
            </w:r>
          </w:p>
        </w:tc>
        <w:tc>
          <w:tcPr>
            <w:tcW w:type="dxa" w:w="4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spacing w:after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б) физические       </w:t>
            </w:r>
          </w:p>
        </w:tc>
      </w:tr>
      <w:tr>
        <w:trPr>
          <w:trHeight w:hRule="atLeast" w:val="387"/>
        </w:trP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pPr>
              <w:spacing w:after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3. </w:t>
            </w:r>
            <w:r>
              <w:rPr>
                <w:color w:val="000000"/>
                <w:sz w:val="24"/>
              </w:rPr>
              <w:t>IV</w:t>
            </w:r>
          </w:p>
        </w:tc>
        <w:tc>
          <w:tcPr>
            <w:tcW w:type="dxa" w:w="4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pPr>
              <w:spacing w:after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в) химические        </w:t>
            </w:r>
          </w:p>
        </w:tc>
      </w:tr>
      <w:tr>
        <w:trPr>
          <w:trHeight w:hRule="atLeast" w:val="233"/>
        </w:trP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pPr>
              <w:spacing w:after="0"/>
              <w:ind/>
              <w:rPr>
                <w:color w:val="000000"/>
                <w:sz w:val="24"/>
              </w:rPr>
            </w:pPr>
          </w:p>
        </w:tc>
        <w:tc>
          <w:tcPr>
            <w:tcW w:type="dxa" w:w="4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pPr>
              <w:spacing w:after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г) осветляющие        </w:t>
            </w:r>
          </w:p>
        </w:tc>
      </w:tr>
    </w:tbl>
    <w:p w14:paraId="94040000">
      <w:pPr>
        <w:spacing w:after="0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        </w:t>
      </w:r>
    </w:p>
    <w:tbl>
      <w:tblPr>
        <w:tblStyle w:val="Style_7"/>
        <w:tblInd w:type="dxa" w:w="2235"/>
        <w:tblLayout w:type="fixed"/>
      </w:tblPr>
      <w:tblGrid>
        <w:gridCol w:w="1275"/>
        <w:gridCol w:w="1560"/>
        <w:gridCol w:w="1275"/>
      </w:tblGrid>
      <w:tr>
        <w:tc>
          <w:tcPr>
            <w:tcW w:type="dxa" w:w="1275"/>
          </w:tcPr>
          <w:p w14:paraId="9504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60"/>
          </w:tcPr>
          <w:p w14:paraId="9604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275"/>
          </w:tcPr>
          <w:p w14:paraId="9704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c>
          <w:tcPr>
            <w:tcW w:type="dxa" w:w="1275"/>
          </w:tcPr>
          <w:p w14:paraId="9804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1560"/>
          </w:tcPr>
          <w:p w14:paraId="9904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1275"/>
          </w:tcPr>
          <w:p w14:paraId="9A040000">
            <w:pPr>
              <w:spacing w:after="0" w:line="240" w:lineRule="auto"/>
              <w:ind/>
              <w:rPr>
                <w:sz w:val="24"/>
              </w:rPr>
            </w:pPr>
          </w:p>
        </w:tc>
      </w:tr>
    </w:tbl>
    <w:p w14:paraId="9B040000">
      <w:pPr>
        <w:spacing w:after="0"/>
        <w:ind/>
        <w:rPr>
          <w:color w:val="000000"/>
          <w:sz w:val="24"/>
        </w:rPr>
      </w:pPr>
    </w:p>
    <w:p w14:paraId="9C040000">
      <w:pPr>
        <w:spacing w:after="0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53</w:t>
      </w:r>
      <w:r>
        <w:rPr>
          <w:b w:val="1"/>
          <w:color w:val="000000"/>
          <w:sz w:val="24"/>
        </w:rPr>
        <w:t>. Установите соответствие ме</w:t>
      </w:r>
      <w:r>
        <w:rPr>
          <w:b w:val="1"/>
          <w:color w:val="000000"/>
          <w:sz w:val="24"/>
        </w:rPr>
        <w:t xml:space="preserve">жду результатом окрашивания и </w:t>
      </w:r>
      <w:r>
        <w:rPr>
          <w:b w:val="1"/>
          <w:color w:val="000000"/>
          <w:sz w:val="24"/>
        </w:rPr>
        <w:t xml:space="preserve">применяемым </w:t>
      </w:r>
      <w:r>
        <w:rPr>
          <w:b w:val="1"/>
          <w:color w:val="000000"/>
          <w:sz w:val="24"/>
        </w:rPr>
        <w:t>оксигентом</w:t>
      </w:r>
      <w:r>
        <w:rPr>
          <w:b w:val="1"/>
          <w:color w:val="000000"/>
          <w:sz w:val="24"/>
        </w:rPr>
        <w:t>?</w:t>
      </w:r>
    </w:p>
    <w:p w14:paraId="9D040000">
      <w:pPr>
        <w:spacing w:after="0"/>
        <w:ind/>
        <w:rPr>
          <w:b w:val="1"/>
          <w:color w:val="000000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679"/>
        <w:gridCol w:w="4532"/>
      </w:tblGrid>
      <w:tr>
        <w:tc>
          <w:tcPr>
            <w:tcW w:type="dxa" w:w="4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РЕЗУЛЬТАТ ОКРАШИВАНИЯ</w:t>
            </w:r>
          </w:p>
        </w:tc>
        <w:tc>
          <w:tcPr>
            <w:tcW w:type="dxa" w:w="4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40000">
            <w:pPr>
              <w:spacing w:after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ОКСИГЕНТ</w:t>
            </w:r>
          </w:p>
        </w:tc>
      </w:tr>
      <w:tr>
        <w:trPr>
          <w:trHeight w:hRule="atLeast" w:val="373"/>
        </w:trPr>
        <w:tc>
          <w:tcPr>
            <w:tcW w:type="dxa" w:w="4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 Осветление тон в </w:t>
            </w:r>
            <w:r>
              <w:rPr>
                <w:color w:val="000000"/>
                <w:sz w:val="24"/>
              </w:rPr>
              <w:t>тон  или</w:t>
            </w:r>
            <w:r>
              <w:rPr>
                <w:color w:val="000000"/>
                <w:sz w:val="24"/>
              </w:rPr>
              <w:t xml:space="preserve"> на тон темнее, или на тон светлее</w:t>
            </w:r>
          </w:p>
        </w:tc>
        <w:tc>
          <w:tcPr>
            <w:tcW w:type="dxa" w:w="4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>
            <w:pPr>
              <w:spacing w:after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а) 3%  </w:t>
            </w:r>
          </w:p>
          <w:p w14:paraId="A2040000">
            <w:pPr>
              <w:spacing w:after="0"/>
              <w:ind/>
              <w:rPr>
                <w:color w:val="000000"/>
                <w:sz w:val="24"/>
              </w:rPr>
            </w:pPr>
          </w:p>
        </w:tc>
      </w:tr>
      <w:tr>
        <w:trPr>
          <w:trHeight w:hRule="atLeast" w:val="406"/>
        </w:trPr>
        <w:tc>
          <w:tcPr>
            <w:tcW w:type="dxa" w:w="4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 Осветление не 2-3 тона</w:t>
            </w:r>
          </w:p>
        </w:tc>
        <w:tc>
          <w:tcPr>
            <w:tcW w:type="dxa" w:w="4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pPr>
              <w:spacing w:after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б) 6% </w:t>
            </w:r>
          </w:p>
        </w:tc>
      </w:tr>
      <w:tr>
        <w:trPr>
          <w:trHeight w:hRule="atLeast" w:val="423"/>
        </w:trPr>
        <w:tc>
          <w:tcPr>
            <w:tcW w:type="dxa" w:w="4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 Осветление на 2 тона</w:t>
            </w:r>
          </w:p>
        </w:tc>
        <w:tc>
          <w:tcPr>
            <w:tcW w:type="dxa" w:w="4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pPr>
              <w:spacing w:after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в) 9%</w:t>
            </w:r>
          </w:p>
        </w:tc>
      </w:tr>
      <w:tr>
        <w:trPr>
          <w:trHeight w:hRule="atLeast" w:val="167"/>
        </w:trPr>
        <w:tc>
          <w:tcPr>
            <w:tcW w:type="dxa" w:w="4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г) 12%</w:t>
            </w:r>
          </w:p>
        </w:tc>
      </w:tr>
    </w:tbl>
    <w:p w14:paraId="A9040000">
      <w:pPr>
        <w:spacing w:after="0"/>
        <w:ind/>
        <w:rPr>
          <w:color w:val="000000"/>
          <w:sz w:val="24"/>
        </w:rPr>
      </w:pPr>
    </w:p>
    <w:tbl>
      <w:tblPr>
        <w:tblStyle w:val="Style_7"/>
        <w:tblInd w:type="dxa" w:w="2235"/>
        <w:tblLayout w:type="fixed"/>
      </w:tblPr>
      <w:tblGrid>
        <w:gridCol w:w="1275"/>
        <w:gridCol w:w="1560"/>
        <w:gridCol w:w="1275"/>
      </w:tblGrid>
      <w:tr>
        <w:tc>
          <w:tcPr>
            <w:tcW w:type="dxa" w:w="1275"/>
          </w:tcPr>
          <w:p w14:paraId="AA04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60"/>
          </w:tcPr>
          <w:p w14:paraId="AB04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275"/>
          </w:tcPr>
          <w:p w14:paraId="AC04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c>
          <w:tcPr>
            <w:tcW w:type="dxa" w:w="1275"/>
          </w:tcPr>
          <w:p w14:paraId="AD04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560"/>
          </w:tcPr>
          <w:p w14:paraId="AE04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</w:tcPr>
          <w:p w14:paraId="AF04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</w:tc>
      </w:tr>
    </w:tbl>
    <w:p w14:paraId="B0040000">
      <w:pPr>
        <w:spacing w:line="240" w:lineRule="auto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54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Установите соответ</w:t>
      </w:r>
      <w:r>
        <w:rPr>
          <w:b w:val="1"/>
          <w:color w:val="000000"/>
          <w:sz w:val="24"/>
        </w:rPr>
        <w:t xml:space="preserve">ствие между целью мытья головы </w:t>
      </w:r>
      <w:r>
        <w:rPr>
          <w:b w:val="1"/>
          <w:color w:val="000000"/>
          <w:sz w:val="24"/>
        </w:rPr>
        <w:t>и их названием?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01"/>
        <w:gridCol w:w="4660"/>
      </w:tblGrid>
      <w:tr>
        <w:trPr>
          <w:trHeight w:hRule="atLeast" w:val="182"/>
        </w:trPr>
        <w:tc>
          <w:tcPr>
            <w:tcW w:type="dxa" w:w="4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ЦЕЛЬ МЫТЬЯ ГОЛОВЫ </w:t>
            </w:r>
          </w:p>
        </w:tc>
        <w:tc>
          <w:tcPr>
            <w:tcW w:type="dxa" w:w="4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НАЗВАНИЕ</w:t>
            </w:r>
          </w:p>
        </w:tc>
      </w:tr>
      <w:tr>
        <w:trPr>
          <w:trHeight w:hRule="atLeast" w:val="572"/>
        </w:trPr>
        <w:tc>
          <w:tcPr>
            <w:tcW w:type="dxa" w:w="4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 Размягчение внешнего чешуйчатого слоя волос </w:t>
            </w:r>
          </w:p>
        </w:tc>
        <w:tc>
          <w:tcPr>
            <w:tcW w:type="dxa" w:w="4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40000">
            <w:pPr>
              <w:spacing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а) деформационная</w:t>
            </w:r>
          </w:p>
        </w:tc>
      </w:tr>
      <w:tr>
        <w:tc>
          <w:tcPr>
            <w:tcW w:type="dxa" w:w="4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2. Удаление следов предыдущей прически </w:t>
            </w:r>
          </w:p>
        </w:tc>
        <w:tc>
          <w:tcPr>
            <w:tcW w:type="dxa" w:w="4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pPr>
              <w:spacing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б) гигиеническая</w:t>
            </w:r>
          </w:p>
        </w:tc>
      </w:tr>
      <w:tr>
        <w:tc>
          <w:tcPr>
            <w:tcW w:type="dxa" w:w="4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3. Удаление загрязнений с поверхности волос и кожи </w:t>
            </w:r>
          </w:p>
        </w:tc>
        <w:tc>
          <w:tcPr>
            <w:tcW w:type="dxa" w:w="4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pPr>
              <w:spacing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в) подготовительная</w:t>
            </w:r>
          </w:p>
        </w:tc>
      </w:tr>
    </w:tbl>
    <w:p w14:paraId="B9040000">
      <w:pPr>
        <w:spacing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        </w:t>
      </w:r>
    </w:p>
    <w:tbl>
      <w:tblPr>
        <w:tblStyle w:val="Style_4"/>
        <w:tblInd w:type="dxa" w:w="220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275"/>
        <w:gridCol w:w="1560"/>
        <w:gridCol w:w="1275"/>
      </w:tblGrid>
      <w:tr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4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4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</w:tbl>
    <w:p w14:paraId="C004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14:paraId="C1040000">
      <w:pPr>
        <w:spacing w:after="0" w:line="240" w:lineRule="auto"/>
        <w:ind/>
        <w:rPr>
          <w:color w:val="000000"/>
          <w:sz w:val="24"/>
        </w:rPr>
      </w:pPr>
    </w:p>
    <w:p w14:paraId="C204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55</w:t>
      </w:r>
      <w:r>
        <w:rPr>
          <w:b w:val="1"/>
          <w:color w:val="000000"/>
          <w:sz w:val="24"/>
        </w:rPr>
        <w:t>. Установите соответствие между видом брака и причины возникновения брака.</w:t>
      </w:r>
    </w:p>
    <w:p w14:paraId="C3040000">
      <w:pPr>
        <w:spacing w:after="0" w:line="240" w:lineRule="auto"/>
        <w:ind/>
        <w:rPr>
          <w:color w:val="000000"/>
          <w:sz w:val="24"/>
        </w:rPr>
      </w:pPr>
    </w:p>
    <w:tbl>
      <w:tblPr>
        <w:tblStyle w:val="Style_4"/>
        <w:tblInd w:type="dxa" w:w="36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859"/>
        <w:gridCol w:w="5352"/>
      </w:tblGrid>
      <w:tr>
        <w:tc>
          <w:tcPr>
            <w:tcW w:type="dxa" w:w="3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ВИД БРАКА</w:t>
            </w:r>
          </w:p>
        </w:tc>
        <w:tc>
          <w:tcPr>
            <w:tcW w:type="dxa" w:w="5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ПРИЧИНА ВОЗНИКНОВЕНИЯ БРАКА</w:t>
            </w:r>
          </w:p>
        </w:tc>
      </w:tr>
      <w:tr>
        <w:trPr>
          <w:trHeight w:hRule="atLeast" w:val="373"/>
        </w:trPr>
        <w:tc>
          <w:tcPr>
            <w:tcW w:type="dxa" w:w="3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</w:t>
            </w:r>
            <w:r>
              <w:rPr>
                <w:color w:val="000000"/>
                <w:sz w:val="24"/>
              </w:rPr>
              <w:t xml:space="preserve">лосы прокрасились не полностью </w:t>
            </w:r>
          </w:p>
        </w:tc>
        <w:tc>
          <w:tcPr>
            <w:tcW w:type="dxa" w:w="5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а) </w:t>
            </w:r>
            <w:r>
              <w:rPr>
                <w:color w:val="000000"/>
                <w:sz w:val="24"/>
              </w:rPr>
              <w:t>выбран тон слишком светлый; выбран окислител</w:t>
            </w:r>
            <w:r>
              <w:rPr>
                <w:color w:val="000000"/>
                <w:sz w:val="24"/>
              </w:rPr>
              <w:t xml:space="preserve">ь слишком высокой концентрации </w:t>
            </w:r>
          </w:p>
        </w:tc>
      </w:tr>
      <w:tr>
        <w:trPr>
          <w:trHeight w:hRule="atLeast" w:val="406"/>
        </w:trPr>
        <w:tc>
          <w:tcPr>
            <w:tcW w:type="dxa" w:w="3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Слишком быстро вымылся краситель с волос </w:t>
            </w:r>
          </w:p>
        </w:tc>
        <w:tc>
          <w:tcPr>
            <w:tcW w:type="dxa" w:w="5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б) неправильно выдержаны пропорции красителя и окислителя </w:t>
            </w:r>
          </w:p>
        </w:tc>
      </w:tr>
      <w:tr>
        <w:trPr>
          <w:trHeight w:hRule="atLeast" w:val="423"/>
        </w:trPr>
        <w:tc>
          <w:tcPr>
            <w:tcW w:type="dxa" w:w="3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3. Пятна на светлых волосах при добавлении </w:t>
            </w:r>
            <w:r>
              <w:rPr>
                <w:color w:val="000000"/>
                <w:sz w:val="24"/>
              </w:rPr>
              <w:t>микстона</w:t>
            </w:r>
            <w:r>
              <w:rPr>
                <w:color w:val="000000"/>
                <w:sz w:val="24"/>
              </w:rPr>
              <w:t xml:space="preserve"> в красящую смесь</w:t>
            </w:r>
          </w:p>
        </w:tc>
        <w:tc>
          <w:tcPr>
            <w:tcW w:type="dxa" w:w="5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в) недостаточно время выдержки; не была проведена предварительная пигментация</w:t>
            </w:r>
          </w:p>
        </w:tc>
      </w:tr>
      <w:tr>
        <w:trPr>
          <w:trHeight w:hRule="atLeast" w:val="175"/>
        </w:trPr>
        <w:tc>
          <w:tcPr>
            <w:tcW w:type="dxa" w:w="3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4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5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г) не слишком тщательно размешан </w:t>
            </w:r>
            <w:r>
              <w:rPr>
                <w:color w:val="000000"/>
                <w:sz w:val="24"/>
              </w:rPr>
              <w:t>микстон</w:t>
            </w:r>
          </w:p>
        </w:tc>
      </w:tr>
    </w:tbl>
    <w:p w14:paraId="CE040000">
      <w:pPr>
        <w:spacing w:after="0" w:line="240" w:lineRule="auto"/>
        <w:ind/>
        <w:rPr>
          <w:color w:val="000000"/>
          <w:sz w:val="24"/>
        </w:rPr>
      </w:pPr>
    </w:p>
    <w:tbl>
      <w:tblPr>
        <w:tblStyle w:val="Style_7"/>
        <w:tblInd w:type="dxa" w:w="2235"/>
        <w:tblLayout w:type="fixed"/>
      </w:tblPr>
      <w:tblGrid>
        <w:gridCol w:w="1275"/>
        <w:gridCol w:w="1560"/>
        <w:gridCol w:w="1275"/>
      </w:tblGrid>
      <w:tr>
        <w:tc>
          <w:tcPr>
            <w:tcW w:type="dxa" w:w="1275"/>
          </w:tcPr>
          <w:p w14:paraId="CF04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60"/>
          </w:tcPr>
          <w:p w14:paraId="D004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275"/>
          </w:tcPr>
          <w:p w14:paraId="D104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hRule="atLeast" w:val="114"/>
        </w:trPr>
        <w:tc>
          <w:tcPr>
            <w:tcW w:type="dxa" w:w="1275"/>
          </w:tcPr>
          <w:p w14:paraId="D204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1560"/>
          </w:tcPr>
          <w:p w14:paraId="D304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1275"/>
          </w:tcPr>
          <w:p w14:paraId="D4040000">
            <w:pPr>
              <w:spacing w:after="0" w:line="240" w:lineRule="auto"/>
              <w:ind/>
              <w:rPr>
                <w:sz w:val="24"/>
              </w:rPr>
            </w:pPr>
          </w:p>
        </w:tc>
      </w:tr>
    </w:tbl>
    <w:p w14:paraId="D5040000">
      <w:pPr>
        <w:widowControl w:val="0"/>
        <w:spacing w:after="0" w:line="240" w:lineRule="auto"/>
        <w:ind/>
        <w:rPr>
          <w:b w:val="1"/>
          <w:color w:val="000000"/>
          <w:sz w:val="24"/>
        </w:rPr>
      </w:pPr>
    </w:p>
    <w:p w14:paraId="D604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56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 xml:space="preserve"> Установите соответствие между </w:t>
      </w:r>
      <w:r>
        <w:rPr>
          <w:b w:val="1"/>
          <w:color w:val="000000"/>
          <w:sz w:val="24"/>
        </w:rPr>
        <w:t>названием и группой красителя?</w:t>
      </w:r>
    </w:p>
    <w:p w14:paraId="D7040000">
      <w:pPr>
        <w:spacing w:after="0" w:line="240" w:lineRule="auto"/>
        <w:ind/>
        <w:rPr>
          <w:color w:val="000000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53"/>
        <w:gridCol w:w="4298"/>
      </w:tblGrid>
      <w:tr>
        <w:trPr>
          <w:trHeight w:hRule="atLeast" w:val="289"/>
        </w:trPr>
        <w:tc>
          <w:tcPr>
            <w:tcW w:type="dxa" w:w="4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КРАСИТЕЛЬ</w:t>
            </w:r>
          </w:p>
        </w:tc>
        <w:tc>
          <w:tcPr>
            <w:tcW w:type="dxa" w:w="4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НАЗВАНИЕ</w:t>
            </w:r>
          </w:p>
        </w:tc>
      </w:tr>
      <w:tr>
        <w:trPr>
          <w:trHeight w:hRule="atLeast" w:val="368"/>
        </w:trPr>
        <w:tc>
          <w:tcPr>
            <w:tcW w:type="dxa" w:w="4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 </w:t>
            </w:r>
            <w:r>
              <w:rPr>
                <w:color w:val="000000"/>
                <w:sz w:val="24"/>
              </w:rPr>
              <w:t>I</w:t>
            </w:r>
            <w:r>
              <w:rPr>
                <w:color w:val="000000"/>
                <w:sz w:val="24"/>
              </w:rPr>
              <w:t xml:space="preserve"> группа</w:t>
            </w:r>
          </w:p>
        </w:tc>
        <w:tc>
          <w:tcPr>
            <w:tcW w:type="dxa" w:w="4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40000">
            <w:pPr>
              <w:spacing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а) Хна, басма</w:t>
            </w:r>
          </w:p>
        </w:tc>
      </w:tr>
      <w:tr>
        <w:tc>
          <w:tcPr>
            <w:tcW w:type="dxa" w:w="4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  <w:r>
              <w:rPr>
                <w:color w:val="000000"/>
                <w:sz w:val="24"/>
              </w:rPr>
              <w:t xml:space="preserve"> II</w:t>
            </w:r>
            <w:r>
              <w:rPr>
                <w:color w:val="000000"/>
                <w:sz w:val="24"/>
              </w:rPr>
              <w:t xml:space="preserve"> группа</w:t>
            </w:r>
          </w:p>
        </w:tc>
        <w:tc>
          <w:tcPr>
            <w:tcW w:type="dxa" w:w="4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40000">
            <w:pPr>
              <w:spacing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б) Осветляющая пудра</w:t>
            </w:r>
          </w:p>
        </w:tc>
      </w:tr>
      <w:tr>
        <w:trPr>
          <w:trHeight w:hRule="atLeast" w:val="395"/>
        </w:trPr>
        <w:tc>
          <w:tcPr>
            <w:tcW w:type="dxa" w:w="4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  <w:r>
              <w:rPr>
                <w:color w:val="000000"/>
                <w:sz w:val="24"/>
              </w:rPr>
              <w:t xml:space="preserve"> III</w:t>
            </w:r>
            <w:r>
              <w:rPr>
                <w:color w:val="000000"/>
                <w:sz w:val="24"/>
              </w:rPr>
              <w:t xml:space="preserve"> группа </w:t>
            </w:r>
          </w:p>
        </w:tc>
        <w:tc>
          <w:tcPr>
            <w:tcW w:type="dxa" w:w="4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40000">
            <w:pPr>
              <w:spacing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в) Тоник</w:t>
            </w:r>
          </w:p>
        </w:tc>
      </w:tr>
      <w:tr>
        <w:trPr>
          <w:trHeight w:hRule="atLeast" w:val="346"/>
        </w:trPr>
        <w:tc>
          <w:tcPr>
            <w:tcW w:type="dxa" w:w="4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4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40000">
            <w:pPr>
              <w:spacing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г) </w:t>
            </w:r>
            <w:r>
              <w:rPr>
                <w:color w:val="000000"/>
                <w:sz w:val="24"/>
              </w:rPr>
              <w:t>Кремообразный</w:t>
            </w:r>
            <w:r>
              <w:rPr>
                <w:color w:val="000000"/>
                <w:sz w:val="24"/>
              </w:rPr>
              <w:t xml:space="preserve">  краситель</w:t>
            </w:r>
          </w:p>
        </w:tc>
      </w:tr>
    </w:tbl>
    <w:p w14:paraId="E2040000">
      <w:pPr>
        <w:spacing w:line="240" w:lineRule="auto"/>
        <w:ind/>
        <w:rPr>
          <w:color w:val="000000"/>
          <w:sz w:val="24"/>
        </w:rPr>
      </w:pPr>
    </w:p>
    <w:tbl>
      <w:tblPr>
        <w:tblStyle w:val="Style_4"/>
        <w:tblInd w:type="dxa" w:w="220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275"/>
        <w:gridCol w:w="1560"/>
        <w:gridCol w:w="1275"/>
      </w:tblGrid>
      <w:tr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4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4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4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</w:tbl>
    <w:p w14:paraId="E9040000">
      <w:pPr>
        <w:spacing w:after="0" w:line="240" w:lineRule="auto"/>
        <w:ind/>
        <w:rPr>
          <w:color w:val="000000"/>
          <w:sz w:val="24"/>
        </w:rPr>
      </w:pPr>
    </w:p>
    <w:p w14:paraId="EA040000">
      <w:pPr>
        <w:widowControl w:val="0"/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57</w:t>
      </w:r>
      <w:r>
        <w:rPr>
          <w:b w:val="1"/>
          <w:color w:val="000000"/>
          <w:sz w:val="24"/>
        </w:rPr>
        <w:t xml:space="preserve">. Установите </w:t>
      </w:r>
      <w:r>
        <w:rPr>
          <w:b w:val="1"/>
          <w:color w:val="000000"/>
          <w:sz w:val="24"/>
        </w:rPr>
        <w:t>правильную последовательность подготовительной</w:t>
      </w:r>
      <w:r>
        <w:rPr>
          <w:b w:val="1"/>
          <w:color w:val="000000"/>
          <w:sz w:val="24"/>
        </w:rPr>
        <w:t xml:space="preserve"> работы выполнения мытья головы</w:t>
      </w:r>
      <w:r>
        <w:rPr>
          <w:b w:val="1"/>
          <w:color w:val="000000"/>
          <w:sz w:val="24"/>
        </w:rPr>
        <w:t>.</w:t>
      </w:r>
    </w:p>
    <w:p w14:paraId="EB04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1. Расчесать волосы клиента</w:t>
      </w:r>
    </w:p>
    <w:p w14:paraId="EC04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2. Пригласить клиента</w:t>
      </w:r>
    </w:p>
    <w:p w14:paraId="ED04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3. Укрыть клиента полотенцем  </w:t>
      </w:r>
    </w:p>
    <w:p w14:paraId="EE04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4. Подготовить материалы </w:t>
      </w:r>
    </w:p>
    <w:p w14:paraId="EF040000">
      <w:pPr>
        <w:spacing w:after="0" w:line="240" w:lineRule="auto"/>
        <w:ind w:firstLine="0" w:left="360"/>
        <w:rPr>
          <w:color w:val="000000"/>
          <w:sz w:val="24"/>
        </w:rPr>
      </w:pPr>
    </w:p>
    <w:tbl>
      <w:tblPr>
        <w:tblStyle w:val="Style_4"/>
        <w:tblInd w:type="dxa" w:w="211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567"/>
        <w:gridCol w:w="567"/>
        <w:gridCol w:w="56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4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</w:tbl>
    <w:p w14:paraId="F4040000">
      <w:pPr>
        <w:widowControl w:val="0"/>
        <w:spacing w:after="0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58</w:t>
      </w:r>
      <w:r>
        <w:rPr>
          <w:b w:val="1"/>
          <w:color w:val="000000"/>
          <w:sz w:val="24"/>
        </w:rPr>
        <w:t xml:space="preserve">. Установите правильную последовательность процесса </w:t>
      </w:r>
      <w:r>
        <w:rPr>
          <w:b w:val="1"/>
          <w:color w:val="000000"/>
          <w:sz w:val="24"/>
        </w:rPr>
        <w:t>окрашивания волос на фольгу.</w:t>
      </w:r>
    </w:p>
    <w:p w14:paraId="F5040000">
      <w:pPr>
        <w:widowControl w:val="0"/>
        <w:spacing w:after="0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 1</w:t>
      </w:r>
      <w:r>
        <w:rPr>
          <w:color w:val="000000"/>
          <w:sz w:val="24"/>
        </w:rPr>
        <w:drawing>
          <wp:inline>
            <wp:extent cx="852959" cy="676275"/>
            <wp:effectExtent b="0" l="0" r="0" t="0"/>
            <wp:docPr hidden="false" id="54" name="Picture 54"/>
            <a:graphic>
              <a:graphicData uri="http://schemas.openxmlformats.org/drawingml/2006/picture">
                <pic:pic>
                  <pic:nvPicPr>
                    <pic:cNvPr hidden="false" id="53" name="Picture 53"/>
                    <pic:cNvPicPr preferRelativeResize="true"/>
                  </pic:nvPicPr>
                  <pic:blipFill>
                    <a:blip r:embed="rId29"/>
                    <a:srcRect b="0" l="0" r="0" t="0"/>
                    <a:stretch/>
                  </pic:blipFill>
                  <pic:spPr>
                    <a:xfrm flipH="false" flipV="false" rot="0">
                      <a:ext cx="852959" cy="6762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drawing>
          <wp:inline>
            <wp:extent cx="784818" cy="689034"/>
            <wp:effectExtent b="0" l="0" r="0" t="0"/>
            <wp:docPr hidden="false" id="56" name="Picture 56"/>
            <a:graphic>
              <a:graphicData uri="http://schemas.openxmlformats.org/drawingml/2006/picture">
                <pic:pic>
                  <pic:nvPicPr>
                    <pic:cNvPr hidden="false" id="55" name="Picture 55"/>
                    <pic:cNvPicPr preferRelativeResize="true"/>
                  </pic:nvPicPr>
                  <pic:blipFill>
                    <a:blip r:embed="rId30"/>
                    <a:srcRect b="0" l="0" r="0" t="0"/>
                    <a:stretch/>
                  </pic:blipFill>
                  <pic:spPr>
                    <a:xfrm flipH="false" flipV="false" rot="0">
                      <a:ext cx="784818" cy="689034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drawing>
          <wp:inline>
            <wp:extent cx="913577" cy="691680"/>
            <wp:effectExtent b="0" l="0" r="0" t="0"/>
            <wp:docPr hidden="false" id="58" name="Picture 58"/>
            <a:graphic>
              <a:graphicData uri="http://schemas.openxmlformats.org/drawingml/2006/picture">
                <pic:pic>
                  <pic:nvPicPr>
                    <pic:cNvPr hidden="false" id="57" name="Picture 57"/>
                    <pic:cNvPicPr preferRelativeResize="true"/>
                  </pic:nvPicPr>
                  <pic:blipFill>
                    <a:blip r:embed="rId31"/>
                    <a:srcRect b="0" l="0" r="0" t="0"/>
                    <a:stretch/>
                  </pic:blipFill>
                  <pic:spPr>
                    <a:xfrm flipH="false" flipV="false" rot="0">
                      <a:ext cx="913577" cy="69168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>4</w:t>
      </w:r>
      <w:r>
        <w:rPr>
          <w:color w:val="000000"/>
          <w:sz w:val="24"/>
        </w:rPr>
        <w:drawing>
          <wp:inline>
            <wp:extent cx="1066172" cy="681236"/>
            <wp:effectExtent b="0" l="0" r="0" t="0"/>
            <wp:docPr hidden="false" id="60" name="Picture 60"/>
            <a:graphic>
              <a:graphicData uri="http://schemas.openxmlformats.org/drawingml/2006/picture">
                <pic:pic>
                  <pic:nvPicPr>
                    <pic:cNvPr hidden="false" id="59" name="Picture 59"/>
                    <pic:cNvPicPr preferRelativeResize="true"/>
                  </pic:nvPicPr>
                  <pic:blipFill>
                    <a:blip r:embed="rId32"/>
                    <a:srcRect b="0" l="0" r="0" t="0"/>
                    <a:stretch/>
                  </pic:blipFill>
                  <pic:spPr>
                    <a:xfrm flipH="false" flipV="false" rot="0">
                      <a:ext cx="1066172" cy="68123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F6040000">
      <w:pPr>
        <w:widowControl w:val="0"/>
        <w:spacing w:after="0"/>
        <w:ind w:firstLine="0" w:left="72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tbl>
      <w:tblPr>
        <w:tblStyle w:val="Style_4"/>
        <w:tblInd w:type="dxa" w:w="211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567"/>
        <w:gridCol w:w="567"/>
        <w:gridCol w:w="56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4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4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</w:tbl>
    <w:p w14:paraId="FB040000">
      <w:pPr>
        <w:widowControl w:val="0"/>
        <w:spacing w:after="0"/>
        <w:ind w:firstLine="0" w:left="720"/>
        <w:rPr>
          <w:color w:val="000000"/>
          <w:sz w:val="24"/>
        </w:rPr>
      </w:pPr>
    </w:p>
    <w:p w14:paraId="FC040000">
      <w:pPr>
        <w:widowControl w:val="0"/>
        <w:spacing w:after="0" w:line="240" w:lineRule="auto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59</w:t>
      </w:r>
      <w:r>
        <w:rPr>
          <w:b w:val="1"/>
          <w:color w:val="000000"/>
          <w:sz w:val="24"/>
        </w:rPr>
        <w:t xml:space="preserve">. Установите </w:t>
      </w:r>
      <w:r>
        <w:rPr>
          <w:b w:val="1"/>
          <w:color w:val="000000"/>
          <w:sz w:val="24"/>
        </w:rPr>
        <w:t>правильную последовательность подготовительной работы выполнения мытья головы.</w:t>
      </w:r>
    </w:p>
    <w:p w14:paraId="FD040000">
      <w:pPr>
        <w:widowControl w:val="0"/>
        <w:spacing w:after="0"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1. Нанести шампунь; </w:t>
      </w:r>
    </w:p>
    <w:p w14:paraId="FE040000">
      <w:pPr>
        <w:widowControl w:val="0"/>
        <w:spacing w:after="0"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2. Нанести бальзам;</w:t>
      </w:r>
    </w:p>
    <w:p w14:paraId="FF040000">
      <w:pPr>
        <w:widowControl w:val="0"/>
        <w:spacing w:after="0"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 Сполоснуть водой; </w:t>
      </w:r>
    </w:p>
    <w:p w14:paraId="00050000">
      <w:pPr>
        <w:widowControl w:val="0"/>
        <w:spacing w:after="0"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4. Смочить волосы водой; </w:t>
      </w:r>
    </w:p>
    <w:p w14:paraId="01050000">
      <w:pPr>
        <w:spacing w:after="0" w:line="240" w:lineRule="auto"/>
        <w:ind w:firstLine="709"/>
        <w:jc w:val="both"/>
        <w:rPr>
          <w:color w:val="000000"/>
          <w:sz w:val="24"/>
        </w:rPr>
      </w:pPr>
    </w:p>
    <w:tbl>
      <w:tblPr>
        <w:tblStyle w:val="Style_4"/>
        <w:tblInd w:type="dxa" w:w="211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567"/>
        <w:gridCol w:w="567"/>
        <w:gridCol w:w="56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50000">
            <w:pPr>
              <w:spacing w:after="0"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50000">
            <w:pPr>
              <w:spacing w:after="0"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50000">
            <w:pPr>
              <w:spacing w:after="0"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50000">
            <w:pPr>
              <w:spacing w:after="0"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</w:tr>
    </w:tbl>
    <w:p w14:paraId="06050000">
      <w:pPr>
        <w:widowControl w:val="0"/>
        <w:spacing w:after="0" w:line="240" w:lineRule="auto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60</w:t>
      </w:r>
      <w:r>
        <w:rPr>
          <w:b w:val="1"/>
          <w:color w:val="000000"/>
          <w:sz w:val="24"/>
        </w:rPr>
        <w:t>. Установите правильную последовательность выполнения повторног</w:t>
      </w:r>
      <w:r>
        <w:rPr>
          <w:b w:val="1"/>
          <w:color w:val="000000"/>
          <w:sz w:val="24"/>
        </w:rPr>
        <w:t>о мелирования.</w:t>
      </w:r>
    </w:p>
    <w:p w14:paraId="07050000">
      <w:pPr>
        <w:widowControl w:val="0"/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 Нанести препарат на отросшие волосы</w:t>
      </w:r>
    </w:p>
    <w:p w14:paraId="0805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Аккуратно изолировать кончики прядок от попадания на них красителя         </w:t>
      </w:r>
    </w:p>
    <w:p w14:paraId="09050000">
      <w:pPr>
        <w:widowControl w:val="0"/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 Отобрать прядки волос зигзагом</w:t>
      </w:r>
    </w:p>
    <w:p w14:paraId="0A050000">
      <w:pPr>
        <w:widowControl w:val="0"/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 Подобрать краситель</w:t>
      </w:r>
    </w:p>
    <w:p w14:paraId="0B050000">
      <w:pPr>
        <w:spacing w:after="0"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tbl>
      <w:tblPr>
        <w:tblStyle w:val="Style_4"/>
        <w:tblInd w:type="dxa" w:w="211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567"/>
        <w:gridCol w:w="567"/>
        <w:gridCol w:w="56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>
            <w:pPr>
              <w:spacing w:after="0" w:line="240" w:lineRule="auto"/>
              <w:ind w:firstLine="709"/>
              <w:jc w:val="both"/>
              <w:rPr>
                <w:b w:val="1"/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50000">
            <w:pPr>
              <w:spacing w:after="0" w:line="240" w:lineRule="auto"/>
              <w:ind w:firstLine="709"/>
              <w:jc w:val="both"/>
              <w:rPr>
                <w:b w:val="1"/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50000">
            <w:pPr>
              <w:spacing w:after="0" w:line="240" w:lineRule="auto"/>
              <w:ind w:firstLine="709"/>
              <w:jc w:val="both"/>
              <w:rPr>
                <w:b w:val="1"/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50000">
            <w:pPr>
              <w:spacing w:after="0" w:line="240" w:lineRule="auto"/>
              <w:ind w:firstLine="709"/>
              <w:jc w:val="both"/>
              <w:rPr>
                <w:b w:val="1"/>
                <w:color w:val="000000"/>
                <w:sz w:val="24"/>
              </w:rPr>
            </w:pPr>
          </w:p>
        </w:tc>
      </w:tr>
    </w:tbl>
    <w:p w14:paraId="1005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color w:val="000000"/>
          <w:sz w:val="24"/>
        </w:rPr>
      </w:pPr>
    </w:p>
    <w:p w14:paraId="1105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6</w:t>
      </w:r>
      <w:r>
        <w:rPr>
          <w:b w:val="1"/>
          <w:color w:val="000000"/>
          <w:sz w:val="24"/>
        </w:rPr>
        <w:t>1</w:t>
      </w:r>
      <w:r>
        <w:rPr>
          <w:b w:val="1"/>
          <w:color w:val="000000"/>
          <w:sz w:val="24"/>
        </w:rPr>
        <w:t>. Расположите в правильном пор</w:t>
      </w:r>
      <w:r>
        <w:rPr>
          <w:b w:val="1"/>
          <w:color w:val="000000"/>
          <w:sz w:val="24"/>
        </w:rPr>
        <w:t xml:space="preserve">ядке этап обслуживания клиента </w:t>
      </w:r>
      <w:r>
        <w:rPr>
          <w:b w:val="1"/>
          <w:color w:val="000000"/>
          <w:sz w:val="24"/>
        </w:rPr>
        <w:t>при стрижке волос.</w:t>
      </w:r>
    </w:p>
    <w:p w14:paraId="12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трижка волос</w:t>
      </w:r>
    </w:p>
    <w:p w14:paraId="13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</w:t>
      </w:r>
      <w:r>
        <w:rPr>
          <w:color w:val="000000"/>
          <w:sz w:val="24"/>
        </w:rPr>
        <w:t>одготовка рабочего места</w:t>
      </w:r>
    </w:p>
    <w:p w14:paraId="14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</w:t>
      </w:r>
      <w:r>
        <w:rPr>
          <w:color w:val="000000"/>
          <w:sz w:val="24"/>
        </w:rPr>
        <w:t>риглашение клиента в кресло, мытье головы</w:t>
      </w:r>
    </w:p>
    <w:p w14:paraId="15050000">
      <w:pPr>
        <w:spacing w:after="0" w:line="240" w:lineRule="auto"/>
        <w:ind/>
        <w:rPr>
          <w:color w:val="000000"/>
          <w:sz w:val="24"/>
        </w:rPr>
      </w:pPr>
    </w:p>
    <w:tbl>
      <w:tblPr>
        <w:tblStyle w:val="Style_4"/>
        <w:tblInd w:type="dxa" w:w="180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567"/>
        <w:gridCol w:w="709"/>
      </w:tblGrid>
      <w:tr>
        <w:trPr>
          <w:trHeight w:hRule="atLeast" w:val="241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</w:tbl>
    <w:p w14:paraId="19050000">
      <w:pPr>
        <w:spacing w:after="0" w:line="240" w:lineRule="auto"/>
        <w:ind w:firstLine="0" w:left="720"/>
        <w:rPr>
          <w:color w:val="000000"/>
          <w:sz w:val="24"/>
        </w:rPr>
      </w:pPr>
    </w:p>
    <w:p w14:paraId="1A05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6</w:t>
      </w:r>
      <w:r>
        <w:rPr>
          <w:b w:val="1"/>
          <w:color w:val="000000"/>
          <w:sz w:val="24"/>
        </w:rPr>
        <w:t xml:space="preserve">2. </w:t>
      </w:r>
      <w:r>
        <w:rPr>
          <w:b w:val="1"/>
          <w:color w:val="000000"/>
          <w:sz w:val="24"/>
        </w:rPr>
        <w:t>Перечислите правильный порядок действий мастера перед обслуживанием клиента в парикмахерской.</w:t>
      </w:r>
    </w:p>
    <w:p w14:paraId="1B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1. Накрыть клиента пеньюаром</w:t>
      </w:r>
    </w:p>
    <w:p w14:paraId="1C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</w:t>
      </w:r>
      <w:r>
        <w:rPr>
          <w:color w:val="000000"/>
          <w:sz w:val="24"/>
        </w:rPr>
        <w:t>ымыть руки</w:t>
      </w:r>
    </w:p>
    <w:p w14:paraId="1D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</w:t>
      </w:r>
      <w:r>
        <w:rPr>
          <w:color w:val="000000"/>
          <w:sz w:val="24"/>
        </w:rPr>
        <w:t>адеть клиенту одноразовый воротничок</w:t>
      </w:r>
    </w:p>
    <w:p w14:paraId="1E050000">
      <w:pPr>
        <w:spacing w:after="0" w:line="240" w:lineRule="auto"/>
        <w:ind/>
        <w:rPr>
          <w:color w:val="000000"/>
          <w:sz w:val="24"/>
        </w:rPr>
      </w:pPr>
    </w:p>
    <w:tbl>
      <w:tblPr>
        <w:tblStyle w:val="Style_4"/>
        <w:tblInd w:type="dxa" w:w="180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709"/>
        <w:gridCol w:w="709"/>
      </w:tblGrid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</w:tbl>
    <w:p w14:paraId="22050000">
      <w:pPr>
        <w:widowControl w:val="0"/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6</w:t>
      </w:r>
      <w:r>
        <w:rPr>
          <w:b w:val="1"/>
          <w:color w:val="000000"/>
          <w:sz w:val="24"/>
        </w:rPr>
        <w:t xml:space="preserve">3. Установите правильную </w:t>
      </w:r>
      <w:r>
        <w:rPr>
          <w:b w:val="1"/>
          <w:color w:val="000000"/>
          <w:sz w:val="24"/>
        </w:rPr>
        <w:t>последов</w:t>
      </w:r>
      <w:r>
        <w:rPr>
          <w:b w:val="1"/>
          <w:color w:val="000000"/>
          <w:sz w:val="24"/>
        </w:rPr>
        <w:t xml:space="preserve">ательность процесса нанесения </w:t>
      </w:r>
      <w:r>
        <w:rPr>
          <w:b w:val="1"/>
          <w:color w:val="000000"/>
          <w:sz w:val="24"/>
        </w:rPr>
        <w:t>красителя на волосы.</w:t>
      </w:r>
    </w:p>
    <w:p w14:paraId="2305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1. Подготовить краситель</w:t>
      </w:r>
    </w:p>
    <w:p w14:paraId="2405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Разделить волосн</w:t>
      </w:r>
      <w:r>
        <w:rPr>
          <w:color w:val="000000"/>
          <w:sz w:val="24"/>
        </w:rPr>
        <w:t>ой покров головы на четыре зоны</w:t>
      </w:r>
    </w:p>
    <w:p w14:paraId="2505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 xml:space="preserve"> Расчесать волосы</w:t>
      </w:r>
    </w:p>
    <w:p w14:paraId="2605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Нанести краситель на волосы</w:t>
      </w:r>
    </w:p>
    <w:p w14:paraId="27050000">
      <w:pPr>
        <w:widowControl w:val="0"/>
        <w:spacing w:after="0" w:line="240" w:lineRule="auto"/>
        <w:ind w:firstLine="0" w:left="72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tbl>
      <w:tblPr>
        <w:tblStyle w:val="Style_8"/>
        <w:tblInd w:type="dxa" w:w="2235"/>
        <w:tblLayout w:type="fixed"/>
      </w:tblPr>
      <w:tblGrid>
        <w:gridCol w:w="567"/>
        <w:gridCol w:w="708"/>
        <w:gridCol w:w="567"/>
        <w:gridCol w:w="567"/>
      </w:tblGrid>
      <w:tr>
        <w:tc>
          <w:tcPr>
            <w:tcW w:type="dxa" w:w="567"/>
          </w:tcPr>
          <w:p w14:paraId="2805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708"/>
          </w:tcPr>
          <w:p w14:paraId="2905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567"/>
          </w:tcPr>
          <w:p w14:paraId="2A05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567"/>
          </w:tcPr>
          <w:p w14:paraId="2B050000">
            <w:pPr>
              <w:spacing w:after="0" w:line="240" w:lineRule="auto"/>
              <w:ind/>
              <w:rPr>
                <w:sz w:val="24"/>
              </w:rPr>
            </w:pPr>
          </w:p>
        </w:tc>
      </w:tr>
    </w:tbl>
    <w:p w14:paraId="2C050000">
      <w:pPr>
        <w:widowControl w:val="0"/>
        <w:spacing w:after="0" w:line="240" w:lineRule="auto"/>
        <w:ind w:firstLine="0" w:left="720"/>
        <w:rPr>
          <w:color w:val="000000"/>
          <w:sz w:val="24"/>
        </w:rPr>
      </w:pPr>
    </w:p>
    <w:p w14:paraId="2D050000">
      <w:pPr>
        <w:widowControl w:val="0"/>
        <w:spacing w:after="0" w:line="240" w:lineRule="auto"/>
        <w:ind/>
        <w:rPr>
          <w:b w:val="1"/>
          <w:color w:val="000000"/>
          <w:sz w:val="24"/>
        </w:rPr>
      </w:pPr>
    </w:p>
    <w:p w14:paraId="2E050000">
      <w:pPr>
        <w:widowControl w:val="0"/>
        <w:spacing w:after="0" w:line="240" w:lineRule="auto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6</w:t>
      </w:r>
      <w:r>
        <w:rPr>
          <w:b w:val="1"/>
          <w:color w:val="000000"/>
          <w:sz w:val="24"/>
        </w:rPr>
        <w:t>4. Установите правильную</w:t>
      </w:r>
      <w:r>
        <w:rPr>
          <w:b w:val="1"/>
          <w:color w:val="000000"/>
          <w:sz w:val="24"/>
        </w:rPr>
        <w:t xml:space="preserve"> последовательность выполнения </w:t>
      </w:r>
      <w:r>
        <w:rPr>
          <w:b w:val="1"/>
          <w:color w:val="000000"/>
          <w:sz w:val="24"/>
        </w:rPr>
        <w:t>окрашивания волос.</w:t>
      </w:r>
    </w:p>
    <w:p w14:paraId="2F05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1. Смыть </w:t>
      </w:r>
      <w:r>
        <w:rPr>
          <w:color w:val="000000"/>
          <w:sz w:val="24"/>
        </w:rPr>
        <w:t>краситель</w:t>
      </w:r>
    </w:p>
    <w:p w14:paraId="3005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2. Подготовить </w:t>
      </w:r>
      <w:r>
        <w:rPr>
          <w:color w:val="000000"/>
          <w:sz w:val="24"/>
        </w:rPr>
        <w:t>краситель</w:t>
      </w:r>
    </w:p>
    <w:p w14:paraId="3105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3. Выполнить деление головы на зоны</w:t>
      </w:r>
    </w:p>
    <w:p w14:paraId="3205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4. Нанести краситель на фольгу   </w:t>
      </w:r>
    </w:p>
    <w:p w14:paraId="33050000">
      <w:pPr>
        <w:widowControl w:val="0"/>
        <w:spacing w:after="0" w:line="240" w:lineRule="auto"/>
        <w:ind/>
        <w:rPr>
          <w:color w:val="000000"/>
          <w:sz w:val="24"/>
        </w:rPr>
      </w:pPr>
    </w:p>
    <w:tbl>
      <w:tblPr>
        <w:tblStyle w:val="Style_8"/>
        <w:tblInd w:type="dxa" w:w="2235"/>
        <w:tblLayout w:type="fixed"/>
      </w:tblPr>
      <w:tblGrid>
        <w:gridCol w:w="567"/>
        <w:gridCol w:w="708"/>
        <w:gridCol w:w="567"/>
        <w:gridCol w:w="567"/>
      </w:tblGrid>
      <w:tr>
        <w:tc>
          <w:tcPr>
            <w:tcW w:type="dxa" w:w="567"/>
          </w:tcPr>
          <w:p w14:paraId="3405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708"/>
          </w:tcPr>
          <w:p w14:paraId="3505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567"/>
          </w:tcPr>
          <w:p w14:paraId="3605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567"/>
          </w:tcPr>
          <w:p w14:paraId="37050000">
            <w:pPr>
              <w:spacing w:after="0" w:line="240" w:lineRule="auto"/>
              <w:ind/>
              <w:rPr>
                <w:sz w:val="24"/>
              </w:rPr>
            </w:pPr>
          </w:p>
        </w:tc>
      </w:tr>
    </w:tbl>
    <w:p w14:paraId="38050000">
      <w:pPr>
        <w:widowControl w:val="0"/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6</w:t>
      </w:r>
      <w:r>
        <w:rPr>
          <w:b w:val="1"/>
          <w:color w:val="000000"/>
          <w:sz w:val="24"/>
        </w:rPr>
        <w:t xml:space="preserve">5. Установите правильную </w:t>
      </w:r>
      <w:r>
        <w:rPr>
          <w:b w:val="1"/>
          <w:color w:val="000000"/>
          <w:sz w:val="24"/>
        </w:rPr>
        <w:t xml:space="preserve">последовательность выполнения окрашивания волос.      </w:t>
      </w:r>
    </w:p>
    <w:p w14:paraId="39050000">
      <w:pPr>
        <w:widowControl w:val="0"/>
        <w:spacing w:after="0" w:line="240" w:lineRule="auto"/>
        <w:ind/>
        <w:rPr>
          <w:b w:val="1"/>
          <w:color w:val="000000"/>
          <w:sz w:val="24"/>
        </w:rPr>
      </w:pPr>
      <w:r>
        <w:rPr>
          <w:color w:val="000000"/>
          <w:sz w:val="24"/>
        </w:rPr>
        <w:t>1. Теменная зона</w:t>
      </w:r>
    </w:p>
    <w:p w14:paraId="3A05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2. Нижняя затылочная зона</w:t>
      </w:r>
    </w:p>
    <w:p w14:paraId="3B05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3. Височные зоны</w:t>
      </w:r>
    </w:p>
    <w:p w14:paraId="3C05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4. Средняя и верхняя затылочные зоны</w:t>
      </w:r>
    </w:p>
    <w:p w14:paraId="3D050000">
      <w:pPr>
        <w:widowControl w:val="0"/>
        <w:spacing w:after="0" w:line="240" w:lineRule="auto"/>
        <w:ind w:firstLine="0" w:left="72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tbl>
      <w:tblPr>
        <w:tblStyle w:val="Style_8"/>
        <w:tblInd w:type="dxa" w:w="2235"/>
        <w:tblLayout w:type="fixed"/>
      </w:tblPr>
      <w:tblGrid>
        <w:gridCol w:w="567"/>
        <w:gridCol w:w="567"/>
        <w:gridCol w:w="708"/>
        <w:gridCol w:w="567"/>
      </w:tblGrid>
      <w:tr>
        <w:tc>
          <w:tcPr>
            <w:tcW w:type="dxa" w:w="567"/>
          </w:tcPr>
          <w:p w14:paraId="3E05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567"/>
          </w:tcPr>
          <w:p w14:paraId="3F05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708"/>
          </w:tcPr>
          <w:p w14:paraId="4005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567"/>
          </w:tcPr>
          <w:p w14:paraId="41050000">
            <w:pPr>
              <w:spacing w:after="0" w:line="240" w:lineRule="auto"/>
              <w:ind/>
              <w:rPr>
                <w:sz w:val="24"/>
              </w:rPr>
            </w:pPr>
          </w:p>
        </w:tc>
      </w:tr>
    </w:tbl>
    <w:p w14:paraId="42050000">
      <w:pPr>
        <w:widowControl w:val="0"/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6</w:t>
      </w:r>
      <w:r>
        <w:rPr>
          <w:b w:val="1"/>
          <w:color w:val="000000"/>
          <w:sz w:val="24"/>
        </w:rPr>
        <w:t>6. Установите правильную последовательность выполнения</w:t>
      </w:r>
      <w:r>
        <w:rPr>
          <w:b w:val="1"/>
          <w:color w:val="000000"/>
          <w:sz w:val="24"/>
        </w:rPr>
        <w:t xml:space="preserve"> подготовительной работы перед </w:t>
      </w:r>
      <w:r>
        <w:rPr>
          <w:b w:val="1"/>
          <w:color w:val="000000"/>
          <w:sz w:val="24"/>
        </w:rPr>
        <w:t>окрашиванием волос.</w:t>
      </w:r>
      <w:r>
        <w:rPr>
          <w:b w:val="1"/>
          <w:color w:val="000000"/>
          <w:sz w:val="24"/>
        </w:rPr>
        <w:t xml:space="preserve">            </w:t>
      </w:r>
    </w:p>
    <w:p w14:paraId="4305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1. Подготовить состав</w:t>
      </w:r>
    </w:p>
    <w:p w14:paraId="4405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2. Смазать жирным кремом кожу лба, шеи, виска</w:t>
      </w:r>
    </w:p>
    <w:p w14:paraId="4505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3. Накрыть клиента полиэтиленовым пеньюаром</w:t>
      </w:r>
    </w:p>
    <w:p w14:paraId="4605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4. Проверить краситель на чувствительность </w:t>
      </w:r>
    </w:p>
    <w:p w14:paraId="47050000">
      <w:pPr>
        <w:widowControl w:val="0"/>
        <w:spacing w:after="0" w:line="240" w:lineRule="auto"/>
        <w:ind w:firstLine="0" w:left="720"/>
        <w:rPr>
          <w:color w:val="000000"/>
          <w:sz w:val="24"/>
        </w:rPr>
      </w:pPr>
    </w:p>
    <w:tbl>
      <w:tblPr>
        <w:tblStyle w:val="Style_8"/>
        <w:tblInd w:type="dxa" w:w="2235"/>
        <w:tblLayout w:type="fixed"/>
      </w:tblPr>
      <w:tblGrid>
        <w:gridCol w:w="567"/>
        <w:gridCol w:w="567"/>
        <w:gridCol w:w="708"/>
        <w:gridCol w:w="567"/>
      </w:tblGrid>
      <w:tr>
        <w:tc>
          <w:tcPr>
            <w:tcW w:type="dxa" w:w="567"/>
          </w:tcPr>
          <w:p w14:paraId="4805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567"/>
          </w:tcPr>
          <w:p w14:paraId="4905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708"/>
          </w:tcPr>
          <w:p w14:paraId="4A05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567"/>
          </w:tcPr>
          <w:p w14:paraId="4B050000">
            <w:pPr>
              <w:spacing w:after="0" w:line="240" w:lineRule="auto"/>
              <w:ind/>
              <w:rPr>
                <w:sz w:val="24"/>
              </w:rPr>
            </w:pPr>
          </w:p>
        </w:tc>
      </w:tr>
    </w:tbl>
    <w:p w14:paraId="4C050000">
      <w:pPr>
        <w:widowControl w:val="0"/>
        <w:spacing w:after="0" w:line="240" w:lineRule="auto"/>
        <w:ind/>
        <w:rPr>
          <w:color w:val="000000"/>
          <w:sz w:val="24"/>
        </w:rPr>
      </w:pPr>
    </w:p>
    <w:p w14:paraId="4D05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6</w:t>
      </w:r>
      <w:r>
        <w:rPr>
          <w:b w:val="1"/>
          <w:color w:val="000000"/>
          <w:sz w:val="24"/>
        </w:rPr>
        <w:t>7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Установите правильную последовательность выполнения стрижки.</w:t>
      </w:r>
    </w:p>
    <w:p w14:paraId="4E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Ок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нтовка</w:t>
      </w:r>
    </w:p>
    <w:p w14:paraId="4F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Мытье головы</w:t>
      </w:r>
    </w:p>
    <w:p w14:paraId="50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Филировка</w:t>
      </w:r>
    </w:p>
    <w:p w14:paraId="51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Деление на зоны</w:t>
      </w:r>
    </w:p>
    <w:p w14:paraId="52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5.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Стрижка</w:t>
      </w:r>
    </w:p>
    <w:tbl>
      <w:tblPr>
        <w:tblStyle w:val="Style_4"/>
        <w:tblInd w:type="dxa" w:w="196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7"/>
        <w:gridCol w:w="709"/>
        <w:gridCol w:w="709"/>
        <w:gridCol w:w="708"/>
        <w:gridCol w:w="709"/>
      </w:tblGrid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</w:tbl>
    <w:p w14:paraId="5805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rPr>
          <w:color w:val="000000"/>
          <w:sz w:val="24"/>
        </w:rPr>
      </w:pPr>
    </w:p>
    <w:p w14:paraId="59050000">
      <w:pPr>
        <w:spacing w:after="0" w:line="240" w:lineRule="auto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6</w:t>
      </w:r>
      <w:r>
        <w:rPr>
          <w:b w:val="1"/>
          <w:color w:val="000000"/>
          <w:sz w:val="24"/>
        </w:rPr>
        <w:t>8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Установите правильную последовательность подготовительных работ.</w:t>
      </w:r>
    </w:p>
    <w:p w14:paraId="5A05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 Провести диагностику волос</w:t>
      </w:r>
    </w:p>
    <w:p w14:paraId="5B05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Укрыть клиента пеньюаром</w:t>
      </w:r>
    </w:p>
    <w:p w14:paraId="5C05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 Пригласить клиента </w:t>
      </w:r>
      <w:r>
        <w:rPr>
          <w:color w:val="000000"/>
          <w:sz w:val="24"/>
        </w:rPr>
        <w:t>в кресло</w:t>
      </w:r>
    </w:p>
    <w:p w14:paraId="5D05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Помыть руки</w:t>
      </w:r>
    </w:p>
    <w:p w14:paraId="5E050000">
      <w:pPr>
        <w:spacing w:after="0" w:line="240" w:lineRule="auto"/>
        <w:ind/>
        <w:rPr>
          <w:color w:val="000000"/>
          <w:sz w:val="24"/>
        </w:rPr>
      </w:pPr>
      <w:r>
        <w:rPr>
          <w:i w:val="1"/>
          <w:color w:val="000000"/>
          <w:sz w:val="24"/>
        </w:rPr>
        <w:t xml:space="preserve"> </w:t>
      </w:r>
    </w:p>
    <w:tbl>
      <w:tblPr>
        <w:tblStyle w:val="Style_4"/>
        <w:tblInd w:type="dxa" w:w="166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1"/>
        <w:gridCol w:w="709"/>
        <w:gridCol w:w="709"/>
        <w:gridCol w:w="708"/>
      </w:tblGrid>
      <w:tr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</w:tbl>
    <w:p w14:paraId="63050000">
      <w:pPr>
        <w:spacing w:after="0" w:line="240" w:lineRule="auto"/>
        <w:ind/>
        <w:rPr>
          <w:color w:val="000000"/>
          <w:sz w:val="24"/>
        </w:rPr>
      </w:pPr>
      <w:r>
        <w:rPr>
          <w:i w:val="1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b w:val="1"/>
          <w:i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6</w:t>
      </w:r>
      <w:r>
        <w:rPr>
          <w:b w:val="1"/>
          <w:color w:val="000000"/>
          <w:sz w:val="24"/>
        </w:rPr>
        <w:t xml:space="preserve">9. </w:t>
      </w:r>
      <w:r>
        <w:rPr>
          <w:b w:val="1"/>
          <w:color w:val="000000"/>
          <w:sz w:val="24"/>
        </w:rPr>
        <w:t>Установите правильную последовательность выполнения химической завивки на косичку.</w:t>
      </w:r>
    </w:p>
    <w:p w14:paraId="64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color w:val="000000"/>
          <w:sz w:val="24"/>
        </w:rPr>
        <w:t xml:space="preserve">. </w:t>
      </w:r>
      <w:r>
        <w:rPr>
          <w:color w:val="000000"/>
          <w:sz w:val="24"/>
        </w:rPr>
        <w:t>Пучки волос заплетают в косички</w:t>
      </w:r>
    </w:p>
    <w:p w14:paraId="65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Укрыть пеньюаром клиента</w:t>
      </w:r>
    </w:p>
    <w:p w14:paraId="66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Выполнить тест на чувствительность кожи к химическим препаратам</w:t>
      </w:r>
    </w:p>
    <w:p w14:paraId="67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Разделить на зоны, начинаем с </w:t>
      </w:r>
      <w:r>
        <w:rPr>
          <w:color w:val="000000"/>
          <w:sz w:val="24"/>
        </w:rPr>
        <w:t>НЗз</w:t>
      </w:r>
    </w:p>
    <w:p w14:paraId="68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5.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Расчесать волосы</w:t>
      </w:r>
    </w:p>
    <w:p w14:paraId="69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6.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Закрутить на коклюшки</w:t>
      </w:r>
    </w:p>
    <w:p w14:paraId="6A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7.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Раскрутить коклюшки</w:t>
      </w:r>
    </w:p>
    <w:p w14:paraId="6B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8.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Смочить составом волосы</w:t>
      </w:r>
    </w:p>
    <w:p w14:paraId="6C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9.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Смыть состав с головы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Style_4"/>
        <w:tblInd w:type="dxa" w:w="157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71"/>
        <w:gridCol w:w="400"/>
        <w:gridCol w:w="401"/>
        <w:gridCol w:w="401"/>
        <w:gridCol w:w="401"/>
        <w:gridCol w:w="401"/>
        <w:gridCol w:w="401"/>
        <w:gridCol w:w="372"/>
        <w:gridCol w:w="430"/>
      </w:tblGrid>
      <w:tr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</w:tbl>
    <w:p w14:paraId="7605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7</w:t>
      </w:r>
      <w:r>
        <w:rPr>
          <w:b w:val="1"/>
          <w:color w:val="000000"/>
          <w:sz w:val="24"/>
        </w:rPr>
        <w:t>0</w:t>
      </w:r>
      <w:r>
        <w:rPr>
          <w:b w:val="1"/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Установите правильную последовате</w:t>
      </w:r>
      <w:r>
        <w:rPr>
          <w:b w:val="1"/>
          <w:color w:val="000000"/>
          <w:sz w:val="24"/>
        </w:rPr>
        <w:t>льность выполнения мытья головы</w:t>
      </w:r>
      <w:r>
        <w:rPr>
          <w:b w:val="1"/>
          <w:color w:val="000000"/>
          <w:sz w:val="24"/>
        </w:rPr>
        <w:t>.</w:t>
      </w:r>
    </w:p>
    <w:p w14:paraId="77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Пригласить клиента в кресло</w:t>
      </w:r>
    </w:p>
    <w:p w14:paraId="78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Приготовить материалы для мытья</w:t>
      </w:r>
    </w:p>
    <w:p w14:paraId="79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Пригласить к раковине</w:t>
      </w:r>
    </w:p>
    <w:p w14:paraId="7A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Расчесать волосы</w:t>
      </w:r>
    </w:p>
    <w:p w14:paraId="7B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5.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Укрыть клиента полотенцем</w:t>
      </w:r>
    </w:p>
    <w:p w14:paraId="7C050000">
      <w:pPr>
        <w:spacing w:after="0" w:line="240" w:lineRule="auto"/>
        <w:ind/>
        <w:rPr>
          <w:color w:val="000000"/>
          <w:sz w:val="24"/>
        </w:rPr>
      </w:pPr>
    </w:p>
    <w:tbl>
      <w:tblPr>
        <w:tblStyle w:val="Style_4"/>
        <w:tblInd w:type="dxa" w:w="27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567"/>
        <w:gridCol w:w="567"/>
        <w:gridCol w:w="567"/>
        <w:gridCol w:w="567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5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 xml:space="preserve"> 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</w:tbl>
    <w:p w14:paraId="82050000">
      <w:pPr>
        <w:spacing w:after="0" w:line="240" w:lineRule="auto"/>
        <w:ind/>
        <w:rPr>
          <w:b w:val="1"/>
          <w:color w:val="000000"/>
          <w:sz w:val="24"/>
        </w:rPr>
      </w:pPr>
    </w:p>
    <w:p w14:paraId="8305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7</w:t>
      </w:r>
      <w:r>
        <w:rPr>
          <w:b w:val="1"/>
          <w:color w:val="000000"/>
          <w:sz w:val="24"/>
        </w:rPr>
        <w:t>1.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Зарисуйте схему последовательности выполнение мужской стрижки «Ёжик»</w:t>
      </w:r>
    </w:p>
    <w:p w14:paraId="84050000">
      <w:pPr>
        <w:spacing w:after="0" w:line="240" w:lineRule="auto"/>
        <w:ind/>
        <w:rPr>
          <w:color w:val="000000"/>
          <w:sz w:val="24"/>
        </w:rPr>
      </w:pPr>
    </w:p>
    <w:p w14:paraId="85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drawing>
          <wp:inline>
            <wp:extent cx="1271440" cy="1345361"/>
            <wp:effectExtent b="0" l="0" r="0" t="0"/>
            <wp:docPr hidden="false" id="62" name="Picture 62"/>
            <a:graphic>
              <a:graphicData uri="http://schemas.openxmlformats.org/drawingml/2006/picture">
                <pic:pic>
                  <pic:nvPicPr>
                    <pic:cNvPr hidden="false" id="61" name="Picture 61"/>
                    <pic:cNvPicPr preferRelativeResize="true"/>
                  </pic:nvPicPr>
                  <pic:blipFill>
                    <a:blip r:embed="rId33"/>
                    <a:srcRect b="0" l="0" r="0" t="0"/>
                    <a:stretch/>
                  </pic:blipFill>
                  <pic:spPr>
                    <a:xfrm flipH="false" flipV="false" rot="0">
                      <a:ext cx="1271440" cy="1345361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drawing>
          <wp:inline>
            <wp:extent cx="1216154" cy="1283718"/>
            <wp:effectExtent b="0" l="0" r="0" t="0"/>
            <wp:docPr hidden="false" id="64" name="Picture 64"/>
            <a:graphic>
              <a:graphicData uri="http://schemas.openxmlformats.org/drawingml/2006/picture">
                <pic:pic>
                  <pic:nvPicPr>
                    <pic:cNvPr hidden="false" id="63" name="Picture 63"/>
                    <pic:cNvPicPr preferRelativeResize="true"/>
                  </pic:nvPicPr>
                  <pic:blipFill>
                    <a:blip r:embed="rId34"/>
                    <a:srcRect b="0" l="0" r="0" t="0"/>
                    <a:stretch/>
                  </pic:blipFill>
                  <pic:spPr>
                    <a:xfrm flipH="false" flipV="false" rot="0">
                      <a:ext cx="1216154" cy="1283718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drawing>
          <wp:inline>
            <wp:extent cx="1175292" cy="1240586"/>
            <wp:effectExtent b="0" l="0" r="0" t="0"/>
            <wp:docPr hidden="false" id="66" name="Picture 66"/>
            <a:graphic>
              <a:graphicData uri="http://schemas.openxmlformats.org/drawingml/2006/picture">
                <pic:pic>
                  <pic:nvPicPr>
                    <pic:cNvPr hidden="false" id="65" name="Picture 65"/>
                    <pic:cNvPicPr preferRelativeResize="true"/>
                  </pic:nvPicPr>
                  <pic:blipFill>
                    <a:blip r:embed="rId35"/>
                    <a:srcRect b="0" l="0" r="0" t="0"/>
                    <a:stretch/>
                  </pic:blipFill>
                  <pic:spPr>
                    <a:xfrm flipH="false" flipV="false" rot="0">
                      <a:ext cx="1175292" cy="124058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86050000">
      <w:pPr>
        <w:spacing w:after="0" w:line="240" w:lineRule="auto"/>
        <w:ind/>
        <w:rPr>
          <w:b w:val="1"/>
          <w:color w:val="000000"/>
          <w:sz w:val="24"/>
        </w:rPr>
      </w:pPr>
    </w:p>
    <w:p w14:paraId="87050000">
      <w:pPr>
        <w:spacing w:after="0" w:line="240" w:lineRule="auto"/>
        <w:ind/>
        <w:rPr>
          <w:b w:val="1"/>
          <w:color w:val="000000"/>
          <w:sz w:val="24"/>
        </w:rPr>
      </w:pPr>
    </w:p>
    <w:p w14:paraId="88050000">
      <w:pPr>
        <w:spacing w:after="0" w:line="240" w:lineRule="auto"/>
        <w:ind/>
        <w:rPr>
          <w:b w:val="1"/>
          <w:color w:val="000000"/>
          <w:sz w:val="24"/>
        </w:rPr>
      </w:pPr>
    </w:p>
    <w:p w14:paraId="89050000">
      <w:pPr>
        <w:spacing w:after="0" w:line="240" w:lineRule="auto"/>
        <w:ind w:firstLine="0" w:left="720"/>
        <w:rPr>
          <w:color w:val="000000"/>
          <w:sz w:val="24"/>
        </w:rPr>
      </w:pPr>
    </w:p>
    <w:p w14:paraId="8A05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7</w:t>
      </w:r>
      <w:r>
        <w:rPr>
          <w:b w:val="1"/>
          <w:color w:val="000000"/>
          <w:sz w:val="24"/>
        </w:rPr>
        <w:t>2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 xml:space="preserve">Зарисуйте схему последовательности выполнение химической завивки на косичку.   </w:t>
      </w:r>
    </w:p>
    <w:p w14:paraId="8B050000">
      <w:pPr>
        <w:spacing w:after="0" w:line="240" w:lineRule="auto"/>
        <w:ind/>
        <w:rPr>
          <w:b w:val="1"/>
          <w:color w:val="000000"/>
          <w:sz w:val="24"/>
        </w:rPr>
      </w:pPr>
    </w:p>
    <w:p w14:paraId="8C050000">
      <w:pPr>
        <w:spacing w:after="0" w:line="240" w:lineRule="auto"/>
        <w:ind/>
        <w:rPr>
          <w:b w:val="1"/>
          <w:color w:val="000000"/>
          <w:sz w:val="24"/>
        </w:rPr>
      </w:pPr>
    </w:p>
    <w:p w14:paraId="8D050000">
      <w:pPr>
        <w:spacing w:after="0" w:line="240" w:lineRule="auto"/>
        <w:ind/>
        <w:rPr>
          <w:color w:val="000000"/>
          <w:sz w:val="24"/>
        </w:rPr>
      </w:pPr>
    </w:p>
    <w:p w14:paraId="8E050000">
      <w:pPr>
        <w:spacing w:after="0" w:line="240" w:lineRule="auto"/>
        <w:ind/>
        <w:jc w:val="center"/>
        <w:rPr>
          <w:b w:val="1"/>
          <w:color w:val="000000"/>
          <w:sz w:val="24"/>
        </w:rPr>
      </w:pPr>
      <w:r>
        <w:rPr>
          <w:color w:val="000000"/>
          <w:sz w:val="24"/>
        </w:rPr>
        <w:t xml:space="preserve">  </w:t>
      </w:r>
      <w:r>
        <w:rPr>
          <w:color w:val="000000"/>
          <w:sz w:val="24"/>
        </w:rPr>
        <w:drawing>
          <wp:inline>
            <wp:extent cx="1638300" cy="1800225"/>
            <wp:effectExtent b="0" l="0" r="0" t="0"/>
            <wp:docPr hidden="false" id="68" name="Picture 68"/>
            <a:graphic>
              <a:graphicData uri="http://schemas.openxmlformats.org/drawingml/2006/picture">
                <pic:pic>
                  <pic:nvPicPr>
                    <pic:cNvPr hidden="false" id="67" name="Picture 67"/>
                    <pic:cNvPicPr preferRelativeResize="true"/>
                  </pic:nvPicPr>
                  <pic:blipFill>
                    <a:blip r:embed="rId36"/>
                    <a:srcRect b="0" l="0" r="0" t="0"/>
                    <a:stretch/>
                  </pic:blipFill>
                  <pic:spPr>
                    <a:xfrm flipH="false" flipV="false" rot="0">
                      <a:ext cx="1638300" cy="18002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drawing>
          <wp:inline>
            <wp:extent cx="1581150" cy="1676400"/>
            <wp:effectExtent b="0" l="0" r="0" t="0"/>
            <wp:docPr hidden="false" id="70" name="Picture 70"/>
            <a:graphic>
              <a:graphicData uri="http://schemas.openxmlformats.org/drawingml/2006/picture">
                <pic:pic>
                  <pic:nvPicPr>
                    <pic:cNvPr hidden="false" id="69" name="Picture 69"/>
                    <pic:cNvPicPr preferRelativeResize="true"/>
                  </pic:nvPicPr>
                  <pic:blipFill>
                    <a:blip r:embed="rId37"/>
                    <a:srcRect b="0" l="0" r="0" t="0"/>
                    <a:stretch/>
                  </pic:blipFill>
                  <pic:spPr>
                    <a:xfrm flipH="false" flipV="false" rot="0">
                      <a:ext cx="1581150" cy="16764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drawing>
          <wp:inline>
            <wp:extent cx="1514475" cy="1657350"/>
            <wp:effectExtent b="0" l="0" r="0" t="0"/>
            <wp:docPr hidden="false" id="72" name="Picture 72"/>
            <a:graphic>
              <a:graphicData uri="http://schemas.openxmlformats.org/drawingml/2006/picture">
                <pic:pic>
                  <pic:nvPicPr>
                    <pic:cNvPr hidden="false" id="71" name="Picture 71"/>
                    <pic:cNvPicPr preferRelativeResize="true"/>
                  </pic:nvPicPr>
                  <pic:blipFill>
                    <a:blip r:embed="rId38"/>
                    <a:srcRect b="0" l="0" r="0" t="0"/>
                    <a:stretch/>
                  </pic:blipFill>
                  <pic:spPr>
                    <a:xfrm flipH="false" flipV="false" rot="0">
                      <a:ext cx="1514475" cy="16573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8F050000">
      <w:pPr>
        <w:spacing w:after="0" w:line="240" w:lineRule="auto"/>
        <w:ind w:firstLine="0" w:left="720"/>
        <w:rPr>
          <w:color w:val="000000"/>
          <w:sz w:val="24"/>
        </w:rPr>
      </w:pPr>
    </w:p>
    <w:p w14:paraId="9005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7</w:t>
      </w:r>
      <w:r>
        <w:rPr>
          <w:b w:val="1"/>
          <w:color w:val="000000"/>
          <w:sz w:val="24"/>
        </w:rPr>
        <w:t>3.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Установите правильную последовательность заключительных работ.</w:t>
      </w:r>
    </w:p>
    <w:p w14:paraId="91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Наведение порядка на туалетном столе</w:t>
      </w:r>
    </w:p>
    <w:p w14:paraId="92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2. Снятие </w:t>
      </w:r>
      <w:r>
        <w:rPr>
          <w:color w:val="000000"/>
          <w:sz w:val="24"/>
        </w:rPr>
        <w:t>парикмахерского белья</w:t>
      </w:r>
    </w:p>
    <w:p w14:paraId="93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Смахивание волос</w:t>
      </w:r>
    </w:p>
    <w:p w14:paraId="94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Диалог мастера с клиентом</w:t>
      </w:r>
    </w:p>
    <w:p w14:paraId="95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5.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Исправление недостатков</w:t>
      </w:r>
    </w:p>
    <w:p w14:paraId="96050000">
      <w:pPr>
        <w:spacing w:after="0" w:line="240" w:lineRule="auto"/>
        <w:ind/>
        <w:rPr>
          <w:color w:val="000000"/>
          <w:sz w:val="24"/>
        </w:rPr>
      </w:pPr>
    </w:p>
    <w:tbl>
      <w:tblPr>
        <w:tblStyle w:val="Style_4"/>
        <w:tblInd w:type="dxa" w:w="267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567"/>
        <w:gridCol w:w="567"/>
        <w:gridCol w:w="507"/>
        <w:gridCol w:w="627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5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 xml:space="preserve"> 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</w:tbl>
    <w:p w14:paraId="9C050000">
      <w:pPr>
        <w:spacing w:after="0" w:line="240" w:lineRule="auto"/>
        <w:ind/>
        <w:rPr>
          <w:color w:val="000000"/>
          <w:sz w:val="24"/>
        </w:rPr>
      </w:pPr>
    </w:p>
    <w:p w14:paraId="9D050000">
      <w:pPr>
        <w:spacing w:after="0" w:line="240" w:lineRule="auto"/>
        <w:ind/>
        <w:rPr>
          <w:b w:val="1"/>
          <w:color w:val="000000"/>
          <w:sz w:val="24"/>
        </w:rPr>
      </w:pPr>
    </w:p>
    <w:p w14:paraId="9E050000">
      <w:pPr>
        <w:spacing w:after="0" w:line="240" w:lineRule="auto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7</w:t>
      </w:r>
      <w:r>
        <w:rPr>
          <w:b w:val="1"/>
          <w:color w:val="000000"/>
          <w:sz w:val="24"/>
        </w:rPr>
        <w:t>4.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Установите</w:t>
      </w:r>
      <w:r>
        <w:rPr>
          <w:b w:val="1"/>
          <w:color w:val="000000"/>
          <w:sz w:val="24"/>
        </w:rPr>
        <w:t xml:space="preserve"> правильную последовательность </w:t>
      </w:r>
      <w:r>
        <w:rPr>
          <w:b w:val="1"/>
          <w:color w:val="000000"/>
          <w:sz w:val="24"/>
        </w:rPr>
        <w:t>выполнения укладки на шпильку.</w:t>
      </w:r>
    </w:p>
    <w:p w14:paraId="9F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Накрутка начинается с </w:t>
      </w:r>
      <w:r>
        <w:rPr>
          <w:color w:val="000000"/>
          <w:sz w:val="24"/>
        </w:rPr>
        <w:t>НЗз</w:t>
      </w:r>
    </w:p>
    <w:p w14:paraId="A0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Выделить прядь</w:t>
      </w:r>
    </w:p>
    <w:p w14:paraId="A1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Накрутить на шпильку</w:t>
      </w:r>
    </w:p>
    <w:p w14:paraId="A2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Разделить на зоны</w:t>
      </w:r>
    </w:p>
    <w:p w14:paraId="A3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5.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Расчесать волосы</w:t>
      </w:r>
    </w:p>
    <w:p w14:paraId="A4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6.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Уложить «змейку</w:t>
      </w:r>
    </w:p>
    <w:p w14:paraId="A5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7.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Прогреть утюжком (при помощи фольги)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A6050000">
      <w:pPr>
        <w:spacing w:after="0" w:line="240" w:lineRule="auto"/>
        <w:ind/>
        <w:rPr>
          <w:color w:val="000000"/>
          <w:sz w:val="24"/>
        </w:rPr>
      </w:pPr>
    </w:p>
    <w:tbl>
      <w:tblPr>
        <w:tblStyle w:val="Style_4"/>
        <w:tblInd w:type="dxa" w:w="27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2"/>
        <w:gridCol w:w="425"/>
        <w:gridCol w:w="425"/>
        <w:gridCol w:w="426"/>
        <w:gridCol w:w="425"/>
        <w:gridCol w:w="425"/>
        <w:gridCol w:w="425"/>
      </w:tblGrid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</w:tbl>
    <w:p w14:paraId="AE050000">
      <w:pPr>
        <w:spacing w:after="0" w:line="240" w:lineRule="auto"/>
        <w:ind/>
        <w:rPr>
          <w:color w:val="000000"/>
          <w:sz w:val="24"/>
        </w:rPr>
      </w:pPr>
    </w:p>
    <w:p w14:paraId="AF05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7</w:t>
      </w:r>
      <w:r>
        <w:rPr>
          <w:b w:val="1"/>
          <w:color w:val="000000"/>
          <w:sz w:val="24"/>
        </w:rPr>
        <w:t>5.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 xml:space="preserve">Установите правильную последовательность выполнения </w:t>
      </w:r>
      <w:r>
        <w:rPr>
          <w:b w:val="1"/>
          <w:color w:val="000000"/>
          <w:sz w:val="24"/>
        </w:rPr>
        <w:t>начесывания</w:t>
      </w:r>
      <w:r>
        <w:rPr>
          <w:b w:val="1"/>
          <w:color w:val="000000"/>
          <w:sz w:val="24"/>
        </w:rPr>
        <w:t xml:space="preserve"> волос.</w:t>
      </w:r>
    </w:p>
    <w:p w14:paraId="B0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Начесать волосы</w:t>
      </w:r>
    </w:p>
    <w:p w14:paraId="B1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Уложить волосы</w:t>
      </w:r>
    </w:p>
    <w:p w14:paraId="B2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Выделить прядь</w:t>
      </w:r>
    </w:p>
    <w:p w14:paraId="B3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Разделить на зоны</w:t>
      </w:r>
    </w:p>
    <w:p w14:paraId="B4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5.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Зафиксировать лаком</w:t>
      </w:r>
    </w:p>
    <w:p w14:paraId="B5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6.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Расчесать волосы</w:t>
      </w:r>
    </w:p>
    <w:p w14:paraId="B6050000">
      <w:pPr>
        <w:spacing w:after="0" w:line="240" w:lineRule="auto"/>
        <w:ind/>
        <w:rPr>
          <w:color w:val="000000"/>
          <w:sz w:val="24"/>
        </w:rPr>
      </w:pPr>
    </w:p>
    <w:tbl>
      <w:tblPr>
        <w:tblStyle w:val="Style_4"/>
        <w:tblInd w:type="dxa" w:w="299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2"/>
        <w:gridCol w:w="425"/>
        <w:gridCol w:w="425"/>
        <w:gridCol w:w="426"/>
        <w:gridCol w:w="425"/>
        <w:gridCol w:w="425"/>
      </w:tblGrid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</w:tbl>
    <w:p w14:paraId="BD050000">
      <w:pPr>
        <w:spacing w:after="0" w:line="240" w:lineRule="auto"/>
        <w:ind/>
        <w:rPr>
          <w:b w:val="1"/>
          <w:color w:val="000000"/>
          <w:sz w:val="24"/>
        </w:rPr>
      </w:pPr>
    </w:p>
    <w:p w14:paraId="BE05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7</w:t>
      </w:r>
      <w:r>
        <w:rPr>
          <w:b w:val="1"/>
          <w:color w:val="000000"/>
          <w:sz w:val="24"/>
        </w:rPr>
        <w:t>6.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Установите правильную последовательность выполнения вертикальной химической завивки.</w:t>
      </w:r>
    </w:p>
    <w:p w14:paraId="BF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Разделить на вертикальные проборы</w:t>
      </w:r>
    </w:p>
    <w:p w14:paraId="C0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2. Накрыть пеньюаром </w:t>
      </w:r>
      <w:r>
        <w:rPr>
          <w:color w:val="000000"/>
          <w:sz w:val="24"/>
        </w:rPr>
        <w:t>клиента</w:t>
      </w:r>
    </w:p>
    <w:p w14:paraId="C1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Расчесать волосы</w:t>
      </w:r>
    </w:p>
    <w:p w14:paraId="C2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4. Накрутку начинаем с </w:t>
      </w:r>
      <w:r>
        <w:rPr>
          <w:color w:val="000000"/>
          <w:sz w:val="24"/>
        </w:rPr>
        <w:t>НЗз</w:t>
      </w:r>
      <w:r>
        <w:rPr>
          <w:color w:val="000000"/>
          <w:sz w:val="24"/>
        </w:rPr>
        <w:t xml:space="preserve">  </w:t>
      </w:r>
    </w:p>
    <w:p w14:paraId="C3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5.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Ра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крутить коклюшки</w:t>
      </w:r>
    </w:p>
    <w:p w14:paraId="C4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6.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Диагностика волос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C5050000">
      <w:pPr>
        <w:spacing w:after="0" w:line="240" w:lineRule="auto"/>
        <w:ind/>
        <w:rPr>
          <w:color w:val="000000"/>
          <w:sz w:val="24"/>
        </w:rPr>
      </w:pPr>
    </w:p>
    <w:tbl>
      <w:tblPr>
        <w:tblStyle w:val="Style_4"/>
        <w:tblInd w:type="dxa" w:w="288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2"/>
        <w:gridCol w:w="425"/>
        <w:gridCol w:w="425"/>
        <w:gridCol w:w="360"/>
        <w:gridCol w:w="409"/>
        <w:gridCol w:w="507"/>
      </w:tblGrid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</w:tbl>
    <w:p w14:paraId="CC05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7</w:t>
      </w:r>
      <w:r>
        <w:rPr>
          <w:b w:val="1"/>
          <w:color w:val="000000"/>
          <w:sz w:val="24"/>
        </w:rPr>
        <w:t>7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Зарисуйте схему последовательности выполнение мужской стрижки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«</w:t>
      </w:r>
      <w:r>
        <w:rPr>
          <w:b w:val="1"/>
          <w:color w:val="000000"/>
          <w:sz w:val="24"/>
        </w:rPr>
        <w:t>Площадка»</w:t>
      </w:r>
    </w:p>
    <w:p w14:paraId="CD050000">
      <w:pPr>
        <w:spacing w:after="0" w:line="240" w:lineRule="auto"/>
        <w:ind/>
        <w:rPr>
          <w:color w:val="000000"/>
          <w:sz w:val="24"/>
        </w:rPr>
      </w:pPr>
    </w:p>
    <w:p w14:paraId="CE05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drawing>
          <wp:inline>
            <wp:extent cx="1571625" cy="1666875"/>
            <wp:effectExtent b="0" l="0" r="0" t="0"/>
            <wp:docPr hidden="false" id="74" name="Picture 74"/>
            <a:graphic>
              <a:graphicData uri="http://schemas.openxmlformats.org/drawingml/2006/picture">
                <pic:pic>
                  <pic:nvPicPr>
                    <pic:cNvPr hidden="false" id="73" name="Picture 73"/>
                    <pic:cNvPicPr preferRelativeResize="true"/>
                  </pic:nvPicPr>
                  <pic:blipFill>
                    <a:blip r:embed="rId39"/>
                    <a:srcRect b="0" l="0" r="0" t="0"/>
                    <a:stretch/>
                  </pic:blipFill>
                  <pic:spPr>
                    <a:xfrm flipH="false" flipV="false" rot="0">
                      <a:ext cx="1571625" cy="16668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  <w:color w:val="000000"/>
          <w:sz w:val="24"/>
        </w:rPr>
        <w:drawing>
          <wp:inline>
            <wp:extent cx="1571625" cy="1657350"/>
            <wp:effectExtent b="0" l="0" r="0" t="0"/>
            <wp:docPr hidden="false" id="76" name="Picture 76"/>
            <a:graphic>
              <a:graphicData uri="http://schemas.openxmlformats.org/drawingml/2006/picture">
                <pic:pic>
                  <pic:nvPicPr>
                    <pic:cNvPr hidden="false" id="75" name="Picture 75"/>
                    <pic:cNvPicPr preferRelativeResize="true"/>
                  </pic:nvPicPr>
                  <pic:blipFill>
                    <a:blip r:embed="rId40"/>
                    <a:srcRect b="0" l="0" r="0" t="0"/>
                    <a:stretch/>
                  </pic:blipFill>
                  <pic:spPr>
                    <a:xfrm flipH="false" flipV="false" rot="0">
                      <a:ext cx="1571625" cy="16573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  <w:color w:val="000000"/>
          <w:sz w:val="24"/>
        </w:rPr>
        <w:drawing>
          <wp:inline>
            <wp:extent cx="1571625" cy="1666875"/>
            <wp:effectExtent b="0" l="0" r="0" t="0"/>
            <wp:docPr hidden="false" id="78" name="Picture 78"/>
            <a:graphic>
              <a:graphicData uri="http://schemas.openxmlformats.org/drawingml/2006/picture">
                <pic:pic>
                  <pic:nvPicPr>
                    <pic:cNvPr hidden="false" id="77" name="Picture 77"/>
                    <pic:cNvPicPr preferRelativeResize="true"/>
                  </pic:nvPicPr>
                  <pic:blipFill>
                    <a:blip r:embed="rId41"/>
                    <a:srcRect b="0" l="0" r="0" t="0"/>
                    <a:stretch/>
                  </pic:blipFill>
                  <pic:spPr>
                    <a:xfrm flipH="false" flipV="false" rot="0">
                      <a:ext cx="1571625" cy="16668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drawing>
          <wp:inline>
            <wp:extent cx="1552575" cy="1704975"/>
            <wp:effectExtent b="0" l="0" r="0" t="0"/>
            <wp:docPr hidden="false" id="80" name="Picture 80"/>
            <a:graphic>
              <a:graphicData uri="http://schemas.openxmlformats.org/drawingml/2006/picture">
                <pic:pic>
                  <pic:nvPicPr>
                    <pic:cNvPr hidden="false" id="79" name="Picture 79"/>
                    <pic:cNvPicPr preferRelativeResize="true"/>
                  </pic:nvPicPr>
                  <pic:blipFill>
                    <a:blip r:embed="rId42"/>
                    <a:srcRect b="0" l="0" r="0" t="0"/>
                    <a:stretch/>
                  </pic:blipFill>
                  <pic:spPr>
                    <a:xfrm flipH="false" flipV="false" rot="0">
                      <a:ext cx="1552575" cy="17049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CF050000">
      <w:pPr>
        <w:spacing w:after="0" w:line="240" w:lineRule="auto"/>
        <w:ind/>
        <w:rPr>
          <w:b w:val="1"/>
          <w:color w:val="000000"/>
          <w:sz w:val="24"/>
        </w:rPr>
      </w:pPr>
    </w:p>
    <w:p w14:paraId="D0050000">
      <w:pPr>
        <w:spacing w:after="0" w:line="240" w:lineRule="auto"/>
        <w:ind/>
        <w:rPr>
          <w:b w:val="1"/>
          <w:color w:val="000000"/>
          <w:sz w:val="24"/>
        </w:rPr>
      </w:pPr>
    </w:p>
    <w:p w14:paraId="D105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7</w:t>
      </w:r>
      <w:r>
        <w:rPr>
          <w:b w:val="1"/>
          <w:color w:val="000000"/>
          <w:sz w:val="24"/>
        </w:rPr>
        <w:t>8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Зарисуйте схему последовательности выполнение химической завивки «Трапеция»</w:t>
      </w:r>
    </w:p>
    <w:p w14:paraId="D2050000">
      <w:pPr>
        <w:spacing w:after="0" w:line="240" w:lineRule="auto"/>
        <w:ind/>
        <w:rPr>
          <w:color w:val="000000"/>
          <w:sz w:val="24"/>
        </w:rPr>
      </w:pPr>
    </w:p>
    <w:p w14:paraId="D3050000">
      <w:pPr>
        <w:spacing w:after="0" w:line="240" w:lineRule="auto"/>
        <w:ind/>
        <w:jc w:val="center"/>
        <w:rPr>
          <w:b w:val="1"/>
          <w:color w:val="000000"/>
          <w:sz w:val="24"/>
        </w:rPr>
      </w:pPr>
      <w:r>
        <w:rPr>
          <w:color w:val="000000"/>
          <w:sz w:val="24"/>
        </w:rPr>
        <w:drawing>
          <wp:inline>
            <wp:extent cx="1495425" cy="1647825"/>
            <wp:effectExtent b="0" l="0" r="0" t="0"/>
            <wp:docPr hidden="false" id="82" name="Picture 82"/>
            <a:graphic>
              <a:graphicData uri="http://schemas.openxmlformats.org/drawingml/2006/picture">
                <pic:pic>
                  <pic:nvPicPr>
                    <pic:cNvPr hidden="false" id="81" name="Picture 81"/>
                    <pic:cNvPicPr preferRelativeResize="true"/>
                  </pic:nvPicPr>
                  <pic:blipFill>
                    <a:blip r:embed="rId43"/>
                    <a:srcRect b="0" l="0" r="0" t="0"/>
                    <a:stretch/>
                  </pic:blipFill>
                  <pic:spPr>
                    <a:xfrm flipH="false" flipV="false" rot="0">
                      <a:ext cx="1495425" cy="16478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 xml:space="preserve">  </w:t>
      </w:r>
      <w:r>
        <w:rPr>
          <w:color w:val="000000"/>
          <w:sz w:val="24"/>
        </w:rPr>
        <w:drawing>
          <wp:inline>
            <wp:extent cx="1543050" cy="1628775"/>
            <wp:effectExtent b="0" l="0" r="0" t="0"/>
            <wp:docPr hidden="false" id="84" name="Picture 84"/>
            <a:graphic>
              <a:graphicData uri="http://schemas.openxmlformats.org/drawingml/2006/picture">
                <pic:pic>
                  <pic:nvPicPr>
                    <pic:cNvPr hidden="false" id="83" name="Picture 83"/>
                    <pic:cNvPicPr preferRelativeResize="true"/>
                  </pic:nvPicPr>
                  <pic:blipFill>
                    <a:blip r:embed="rId44"/>
                    <a:srcRect b="0" l="0" r="0" t="0"/>
                    <a:stretch/>
                  </pic:blipFill>
                  <pic:spPr>
                    <a:xfrm flipH="false" flipV="false" rot="0">
                      <a:ext cx="1543050" cy="16287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drawing>
          <wp:inline>
            <wp:extent cx="1428750" cy="1571625"/>
            <wp:effectExtent b="0" l="0" r="0" t="0"/>
            <wp:docPr hidden="false" id="86" name="Picture 86"/>
            <a:graphic>
              <a:graphicData uri="http://schemas.openxmlformats.org/drawingml/2006/picture">
                <pic:pic>
                  <pic:nvPicPr>
                    <pic:cNvPr hidden="false" id="85" name="Picture 85"/>
                    <pic:cNvPicPr preferRelativeResize="true"/>
                  </pic:nvPicPr>
                  <pic:blipFill>
                    <a:blip r:embed="rId45"/>
                    <a:srcRect b="0" l="0" r="0" t="0"/>
                    <a:stretch/>
                  </pic:blipFill>
                  <pic:spPr>
                    <a:xfrm flipH="false" flipV="false" rot="0">
                      <a:ext cx="1428750" cy="15716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D4050000">
      <w:pPr>
        <w:spacing w:after="0" w:line="240" w:lineRule="auto"/>
        <w:ind/>
        <w:rPr>
          <w:b w:val="1"/>
          <w:color w:val="000000"/>
          <w:sz w:val="24"/>
        </w:rPr>
      </w:pPr>
    </w:p>
    <w:p w14:paraId="D5050000">
      <w:pPr>
        <w:spacing w:after="0" w:line="240" w:lineRule="auto"/>
        <w:ind/>
        <w:rPr>
          <w:b w:val="1"/>
          <w:color w:val="000000"/>
          <w:sz w:val="24"/>
        </w:rPr>
      </w:pPr>
    </w:p>
    <w:p w14:paraId="D6050000">
      <w:pPr>
        <w:spacing w:after="0" w:line="240" w:lineRule="auto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7</w:t>
      </w:r>
      <w:r>
        <w:rPr>
          <w:b w:val="1"/>
          <w:color w:val="000000"/>
          <w:sz w:val="24"/>
        </w:rPr>
        <w:t>9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Установите правильную последовательность подготовительных работ.</w:t>
      </w:r>
    </w:p>
    <w:p w14:paraId="D705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 Провести диагностику волос</w:t>
      </w:r>
    </w:p>
    <w:p w14:paraId="D805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Укрыть клиента пеньюаром</w:t>
      </w:r>
    </w:p>
    <w:p w14:paraId="D905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 Пригласить клиента </w:t>
      </w:r>
      <w:r>
        <w:rPr>
          <w:color w:val="000000"/>
          <w:sz w:val="24"/>
        </w:rPr>
        <w:t>в кресло</w:t>
      </w:r>
    </w:p>
    <w:p w14:paraId="DA05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Помыть руки</w:t>
      </w:r>
    </w:p>
    <w:p w14:paraId="DB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tbl>
      <w:tblPr>
        <w:tblStyle w:val="Style_4"/>
        <w:tblInd w:type="dxa" w:w="266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7"/>
        <w:gridCol w:w="709"/>
        <w:gridCol w:w="709"/>
        <w:gridCol w:w="708"/>
      </w:tblGrid>
      <w:tr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</w:tbl>
    <w:p w14:paraId="E0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</w:p>
    <w:p w14:paraId="E1050000">
      <w:pPr>
        <w:spacing w:after="0" w:line="240" w:lineRule="auto"/>
        <w:ind/>
        <w:rPr>
          <w:color w:val="000000"/>
          <w:sz w:val="24"/>
        </w:rPr>
      </w:pPr>
      <w:r>
        <w:rPr>
          <w:b w:val="1"/>
          <w:color w:val="000000"/>
          <w:sz w:val="24"/>
        </w:rPr>
        <w:t>8</w:t>
      </w:r>
      <w:r>
        <w:rPr>
          <w:b w:val="1"/>
          <w:color w:val="000000"/>
          <w:sz w:val="24"/>
        </w:rPr>
        <w:t>0</w:t>
      </w:r>
      <w:r>
        <w:rPr>
          <w:b w:val="1"/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Установите правильную последовательность выполнения химической завивки на косичку.</w:t>
      </w:r>
    </w:p>
    <w:p w14:paraId="E2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color w:val="000000"/>
          <w:sz w:val="24"/>
        </w:rPr>
        <w:t xml:space="preserve">. </w:t>
      </w:r>
      <w:r>
        <w:rPr>
          <w:color w:val="000000"/>
          <w:sz w:val="24"/>
        </w:rPr>
        <w:t>Пучки волос заплетают в косички</w:t>
      </w:r>
    </w:p>
    <w:p w14:paraId="E3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Укрыть пеньюаром клиента</w:t>
      </w:r>
    </w:p>
    <w:p w14:paraId="E4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Выполнить тест на чувствительность кожи к химическим препаратам</w:t>
      </w:r>
    </w:p>
    <w:p w14:paraId="E5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Разделить на зоны, начинаем с </w:t>
      </w:r>
      <w:r>
        <w:rPr>
          <w:color w:val="000000"/>
          <w:sz w:val="24"/>
        </w:rPr>
        <w:t>НЗз</w:t>
      </w:r>
    </w:p>
    <w:p w14:paraId="E6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5.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Расчесать волосы</w:t>
      </w:r>
    </w:p>
    <w:p w14:paraId="E7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6.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Закрутить на коклюшки</w:t>
      </w:r>
    </w:p>
    <w:p w14:paraId="E8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7.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Раскрутить коклюшки</w:t>
      </w:r>
    </w:p>
    <w:p w14:paraId="E9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8.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Смочить составом волосы</w:t>
      </w:r>
    </w:p>
    <w:p w14:paraId="EA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9.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Смыть состав с головы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EB050000">
      <w:pPr>
        <w:spacing w:after="0" w:line="240" w:lineRule="auto"/>
        <w:ind/>
        <w:rPr>
          <w:color w:val="000000"/>
          <w:sz w:val="24"/>
        </w:rPr>
      </w:pPr>
    </w:p>
    <w:tbl>
      <w:tblPr>
        <w:tblStyle w:val="Style_4"/>
        <w:tblInd w:type="dxa" w:w="292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393"/>
        <w:gridCol w:w="458"/>
      </w:tblGrid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</w:tbl>
    <w:p w14:paraId="F5050000">
      <w:pPr>
        <w:spacing w:after="0" w:line="240" w:lineRule="auto"/>
        <w:ind/>
        <w:rPr>
          <w:b w:val="1"/>
          <w:color w:val="000000"/>
          <w:sz w:val="24"/>
        </w:rPr>
      </w:pPr>
    </w:p>
    <w:p w14:paraId="F605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8</w:t>
      </w:r>
      <w:r>
        <w:rPr>
          <w:b w:val="1"/>
          <w:color w:val="000000"/>
          <w:sz w:val="24"/>
        </w:rPr>
        <w:t>1</w:t>
      </w:r>
      <w:r>
        <w:rPr>
          <w:b w:val="1"/>
          <w:color w:val="000000"/>
          <w:sz w:val="24"/>
        </w:rPr>
        <w:t>.Установите</w:t>
      </w:r>
      <w:r>
        <w:rPr>
          <w:b w:val="1"/>
          <w:color w:val="000000"/>
          <w:sz w:val="24"/>
        </w:rPr>
        <w:t xml:space="preserve"> правильную последовательность </w:t>
      </w:r>
      <w:r>
        <w:rPr>
          <w:b w:val="1"/>
          <w:color w:val="000000"/>
          <w:sz w:val="24"/>
        </w:rPr>
        <w:t>выполнения укладки на шпильку.</w:t>
      </w:r>
    </w:p>
    <w:p w14:paraId="F7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Накрутка начинается с </w:t>
      </w:r>
      <w:r>
        <w:rPr>
          <w:color w:val="000000"/>
          <w:sz w:val="24"/>
        </w:rPr>
        <w:t>НЗз</w:t>
      </w:r>
    </w:p>
    <w:p w14:paraId="F8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Выделить прядь</w:t>
      </w:r>
    </w:p>
    <w:p w14:paraId="F9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Накрутить на шпильку</w:t>
      </w:r>
    </w:p>
    <w:p w14:paraId="FA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Разделить на зоны голову</w:t>
      </w:r>
    </w:p>
    <w:p w14:paraId="FB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5.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Расчесать волосы</w:t>
      </w:r>
    </w:p>
    <w:p w14:paraId="FC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6.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Уложить «змейку»</w:t>
      </w:r>
    </w:p>
    <w:p w14:paraId="FD05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7.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Прогреть утюжком (при помощи фольги)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FE050000">
      <w:pPr>
        <w:spacing w:after="0" w:line="240" w:lineRule="auto"/>
        <w:ind/>
        <w:rPr>
          <w:color w:val="000000"/>
          <w:sz w:val="24"/>
        </w:rPr>
      </w:pPr>
    </w:p>
    <w:tbl>
      <w:tblPr>
        <w:tblStyle w:val="Style_4"/>
        <w:tblInd w:type="dxa" w:w="299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567"/>
        <w:gridCol w:w="425"/>
        <w:gridCol w:w="425"/>
        <w:gridCol w:w="567"/>
        <w:gridCol w:w="573"/>
        <w:gridCol w:w="561"/>
      </w:tblGrid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5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</w:tbl>
    <w:p w14:paraId="06060000">
      <w:pPr>
        <w:spacing w:after="0" w:line="240" w:lineRule="auto"/>
        <w:ind/>
        <w:jc w:val="both"/>
        <w:rPr>
          <w:color w:val="000000"/>
          <w:sz w:val="24"/>
        </w:rPr>
      </w:pPr>
    </w:p>
    <w:p w14:paraId="0706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rPr>
          <w:b w:val="1"/>
          <w:color w:val="000000"/>
          <w:sz w:val="24"/>
        </w:rPr>
      </w:pPr>
    </w:p>
    <w:p w14:paraId="0806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rPr>
          <w:b w:val="1"/>
          <w:color w:val="000000"/>
          <w:sz w:val="24"/>
        </w:rPr>
      </w:pPr>
    </w:p>
    <w:p w14:paraId="0906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rPr>
          <w:b w:val="1"/>
          <w:color w:val="000000"/>
          <w:sz w:val="24"/>
        </w:rPr>
      </w:pPr>
    </w:p>
    <w:p w14:paraId="0A06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rPr>
          <w:b w:val="1"/>
          <w:color w:val="000000"/>
          <w:sz w:val="24"/>
        </w:rPr>
      </w:pPr>
    </w:p>
    <w:p w14:paraId="0B06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8</w:t>
      </w:r>
      <w:r>
        <w:rPr>
          <w:b w:val="1"/>
          <w:color w:val="000000"/>
          <w:sz w:val="24"/>
        </w:rPr>
        <w:t>2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Установите</w:t>
      </w:r>
      <w:r>
        <w:rPr>
          <w:b w:val="1"/>
          <w:color w:val="000000"/>
          <w:sz w:val="24"/>
        </w:rPr>
        <w:t xml:space="preserve"> правильную последовательность </w:t>
      </w:r>
      <w:r>
        <w:rPr>
          <w:b w:val="1"/>
          <w:color w:val="000000"/>
          <w:sz w:val="24"/>
        </w:rPr>
        <w:t>выполнения действий мастера при выполнении мужской стрижки «Полубокс».</w:t>
      </w:r>
    </w:p>
    <w:p w14:paraId="0C060000">
      <w:pPr>
        <w:spacing w:after="0" w:line="240" w:lineRule="auto"/>
        <w:ind/>
        <w:rPr>
          <w:color w:val="000000"/>
          <w:sz w:val="24"/>
        </w:rPr>
      </w:pPr>
    </w:p>
    <w:p w14:paraId="0D06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drawing>
          <wp:inline>
            <wp:extent cx="888993" cy="1449058"/>
            <wp:effectExtent b="0" l="0" r="0" t="0"/>
            <wp:docPr hidden="false" id="88" name="Picture 88"/>
            <a:graphic>
              <a:graphicData uri="http://schemas.openxmlformats.org/drawingml/2006/picture">
                <pic:pic>
                  <pic:nvPicPr>
                    <pic:cNvPr hidden="false" id="87" name="Picture 87"/>
                    <pic:cNvPicPr preferRelativeResize="true"/>
                  </pic:nvPicPr>
                  <pic:blipFill>
                    <a:blip r:embed="rId46"/>
                    <a:srcRect b="0" l="0" r="0" t="0"/>
                    <a:stretch/>
                  </pic:blipFill>
                  <pic:spPr>
                    <a:xfrm flipH="false" flipV="false" rot="0">
                      <a:ext cx="888993" cy="1449058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drawing>
          <wp:inline>
            <wp:extent cx="938999" cy="1457684"/>
            <wp:effectExtent b="0" l="0" r="0" t="0"/>
            <wp:docPr hidden="false" id="90" name="Picture 90"/>
            <a:graphic>
              <a:graphicData uri="http://schemas.openxmlformats.org/drawingml/2006/picture">
                <pic:pic>
                  <pic:nvPicPr>
                    <pic:cNvPr hidden="false" id="89" name="Picture 89"/>
                    <pic:cNvPicPr preferRelativeResize="true"/>
                  </pic:nvPicPr>
                  <pic:blipFill>
                    <a:blip r:embed="rId47"/>
                    <a:srcRect b="0" l="0" r="0" t="0"/>
                    <a:stretch/>
                  </pic:blipFill>
                  <pic:spPr>
                    <a:xfrm flipH="false" flipV="false" rot="0">
                      <a:ext cx="938999" cy="1457684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 xml:space="preserve">  3. </w:t>
      </w:r>
      <w:r>
        <w:rPr>
          <w:color w:val="000000"/>
          <w:sz w:val="24"/>
        </w:rPr>
        <w:drawing>
          <wp:inline>
            <wp:extent cx="914400" cy="1466850"/>
            <wp:effectExtent b="0" l="0" r="0" t="0"/>
            <wp:docPr hidden="false" id="92" name="Picture 92"/>
            <a:graphic>
              <a:graphicData uri="http://schemas.openxmlformats.org/drawingml/2006/picture">
                <pic:pic>
                  <pic:nvPicPr>
                    <pic:cNvPr hidden="false" id="91" name="Picture 91"/>
                    <pic:cNvPicPr preferRelativeResize="true"/>
                  </pic:nvPicPr>
                  <pic:blipFill>
                    <a:blip r:embed="rId48"/>
                    <a:srcRect b="0" l="0" r="0" t="0"/>
                    <a:stretch/>
                  </pic:blipFill>
                  <pic:spPr>
                    <a:xfrm flipH="false" flipV="false" rot="0">
                      <a:ext cx="914400" cy="14668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 xml:space="preserve"> 4.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drawing>
          <wp:inline>
            <wp:extent cx="895350" cy="1457325"/>
            <wp:effectExtent b="0" l="0" r="0" t="0"/>
            <wp:docPr hidden="false" id="94" name="Picture 94"/>
            <a:graphic>
              <a:graphicData uri="http://schemas.openxmlformats.org/drawingml/2006/picture">
                <pic:pic>
                  <pic:nvPicPr>
                    <pic:cNvPr hidden="false" id="93" name="Picture 93"/>
                    <pic:cNvPicPr preferRelativeResize="true"/>
                  </pic:nvPicPr>
                  <pic:blipFill>
                    <a:blip r:embed="rId49"/>
                    <a:srcRect b="0" l="0" r="0" t="0"/>
                    <a:stretch/>
                  </pic:blipFill>
                  <pic:spPr>
                    <a:xfrm flipH="false" flipV="false" rot="0">
                      <a:ext cx="895350" cy="14573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 xml:space="preserve">   5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drawing>
          <wp:inline>
            <wp:extent cx="866775" cy="1371600"/>
            <wp:effectExtent b="0" l="0" r="0" t="0"/>
            <wp:docPr hidden="false" id="96" name="Picture 96"/>
            <a:graphic>
              <a:graphicData uri="http://schemas.openxmlformats.org/drawingml/2006/picture">
                <pic:pic>
                  <pic:nvPicPr>
                    <pic:cNvPr hidden="false" id="95" name="Picture 95"/>
                    <pic:cNvPicPr preferRelativeResize="true"/>
                  </pic:nvPicPr>
                  <pic:blipFill>
                    <a:blip r:embed="rId50"/>
                    <a:srcRect b="0" l="0" r="0" t="0"/>
                    <a:stretch/>
                  </pic:blipFill>
                  <pic:spPr>
                    <a:xfrm flipH="false" flipV="false" rot="0">
                      <a:ext cx="866775" cy="13716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E06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rPr>
          <w:color w:val="000000"/>
          <w:sz w:val="24"/>
        </w:rPr>
      </w:pPr>
    </w:p>
    <w:tbl>
      <w:tblPr>
        <w:tblStyle w:val="Style_4"/>
        <w:tblInd w:type="dxa" w:w="22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709"/>
        <w:gridCol w:w="709"/>
        <w:gridCol w:w="708"/>
        <w:gridCol w:w="709"/>
      </w:tblGrid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</w:tbl>
    <w:p w14:paraId="1406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rPr>
          <w:b w:val="1"/>
          <w:color w:val="000000"/>
          <w:sz w:val="24"/>
        </w:rPr>
      </w:pPr>
    </w:p>
    <w:p w14:paraId="15060000">
      <w:pPr>
        <w:spacing w:after="0" w:line="240" w:lineRule="auto"/>
        <w:ind/>
        <w:rPr>
          <w:b w:val="1"/>
          <w:color w:val="000000"/>
          <w:sz w:val="24"/>
        </w:rPr>
      </w:pPr>
    </w:p>
    <w:p w14:paraId="1606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8</w:t>
      </w:r>
      <w:r>
        <w:rPr>
          <w:b w:val="1"/>
          <w:color w:val="000000"/>
          <w:sz w:val="24"/>
        </w:rPr>
        <w:t>3.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Установите правильную последовательность выполнения вертикальной химической завивки.</w:t>
      </w:r>
    </w:p>
    <w:p w14:paraId="1706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Разделить на вертикальные проборы</w:t>
      </w:r>
    </w:p>
    <w:p w14:paraId="1806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2. Накрыть пеньюаром </w:t>
      </w:r>
      <w:r>
        <w:rPr>
          <w:color w:val="000000"/>
          <w:sz w:val="24"/>
        </w:rPr>
        <w:t>клиента</w:t>
      </w:r>
    </w:p>
    <w:p w14:paraId="1906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Расчесать волосы</w:t>
      </w:r>
    </w:p>
    <w:p w14:paraId="1A06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4. Накрутку начинаем с </w:t>
      </w:r>
      <w:r>
        <w:rPr>
          <w:color w:val="000000"/>
          <w:sz w:val="24"/>
        </w:rPr>
        <w:t>НЗз</w:t>
      </w:r>
      <w:r>
        <w:rPr>
          <w:color w:val="000000"/>
          <w:sz w:val="24"/>
        </w:rPr>
        <w:t xml:space="preserve">  </w:t>
      </w:r>
    </w:p>
    <w:p w14:paraId="1B06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5.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Ра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крутить коклюшки</w:t>
      </w:r>
    </w:p>
    <w:p w14:paraId="1C06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6.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Пряди накручиваем в разные стороны ,чтобы локоны не сливались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060000">
      <w:pPr>
        <w:spacing w:after="0" w:line="240" w:lineRule="auto"/>
        <w:ind/>
        <w:rPr>
          <w:color w:val="000000"/>
          <w:sz w:val="24"/>
        </w:rPr>
      </w:pPr>
    </w:p>
    <w:tbl>
      <w:tblPr>
        <w:tblStyle w:val="Style_4"/>
        <w:tblInd w:type="dxa" w:w="223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7"/>
        <w:gridCol w:w="425"/>
        <w:gridCol w:w="425"/>
        <w:gridCol w:w="360"/>
        <w:gridCol w:w="409"/>
        <w:gridCol w:w="507"/>
      </w:tblGrid>
      <w:tr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</w:tbl>
    <w:p w14:paraId="24060000">
      <w:pPr>
        <w:spacing w:after="0" w:line="240" w:lineRule="auto"/>
        <w:ind/>
        <w:rPr>
          <w:color w:val="000000"/>
          <w:sz w:val="24"/>
        </w:rPr>
      </w:pPr>
    </w:p>
    <w:p w14:paraId="2506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8</w:t>
      </w:r>
      <w:r>
        <w:rPr>
          <w:b w:val="1"/>
          <w:color w:val="000000"/>
          <w:sz w:val="24"/>
        </w:rPr>
        <w:t>4.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Установите правильную последо</w:t>
      </w:r>
      <w:r>
        <w:rPr>
          <w:b w:val="1"/>
          <w:color w:val="000000"/>
          <w:sz w:val="24"/>
        </w:rPr>
        <w:t xml:space="preserve">вательность выполнения </w:t>
      </w:r>
      <w:r>
        <w:rPr>
          <w:b w:val="1"/>
          <w:color w:val="000000"/>
          <w:sz w:val="24"/>
        </w:rPr>
        <w:t>горячей укладки.</w:t>
      </w:r>
    </w:p>
    <w:p w14:paraId="2606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Прогреть прядь </w:t>
      </w:r>
      <w:r>
        <w:rPr>
          <w:color w:val="000000"/>
          <w:sz w:val="24"/>
        </w:rPr>
        <w:t>электрощипцами</w:t>
      </w:r>
    </w:p>
    <w:p w14:paraId="2706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Уложить локоны</w:t>
      </w:r>
    </w:p>
    <w:p w14:paraId="2806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Выделить прядь волос</w:t>
      </w:r>
    </w:p>
    <w:p w14:paraId="2906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Разделить на зоны голову</w:t>
      </w:r>
    </w:p>
    <w:p w14:paraId="2A06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5.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Зафиксировать лаком</w:t>
      </w:r>
    </w:p>
    <w:p w14:paraId="2B06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6.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Расчесать волосы</w:t>
      </w:r>
    </w:p>
    <w:p w14:paraId="2C06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7.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Накрутить на щипцы прядь волос</w:t>
      </w:r>
    </w:p>
    <w:p w14:paraId="2D060000">
      <w:pPr>
        <w:spacing w:after="0" w:line="240" w:lineRule="auto"/>
        <w:ind/>
        <w:rPr>
          <w:color w:val="000000"/>
          <w:sz w:val="24"/>
        </w:rPr>
      </w:pPr>
    </w:p>
    <w:tbl>
      <w:tblPr>
        <w:tblStyle w:val="Style_4"/>
        <w:tblInd w:type="dxa" w:w="158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2"/>
        <w:gridCol w:w="425"/>
        <w:gridCol w:w="425"/>
        <w:gridCol w:w="426"/>
        <w:gridCol w:w="425"/>
        <w:gridCol w:w="360"/>
        <w:gridCol w:w="490"/>
      </w:tblGrid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</w:tbl>
    <w:p w14:paraId="35060000">
      <w:pPr>
        <w:spacing w:after="0" w:line="240" w:lineRule="auto"/>
        <w:ind/>
        <w:rPr>
          <w:color w:val="000000"/>
          <w:sz w:val="24"/>
        </w:rPr>
      </w:pPr>
    </w:p>
    <w:p w14:paraId="3606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8</w:t>
      </w:r>
      <w:r>
        <w:rPr>
          <w:b w:val="1"/>
          <w:color w:val="000000"/>
          <w:sz w:val="24"/>
        </w:rPr>
        <w:t>5.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Установите правильную последовательность выполнения стрижки.</w:t>
      </w:r>
    </w:p>
    <w:p w14:paraId="3706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 xml:space="preserve"> Окантовка</w:t>
      </w:r>
    </w:p>
    <w:p w14:paraId="3806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Мытье головы</w:t>
      </w:r>
    </w:p>
    <w:p w14:paraId="3906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Филировка</w:t>
      </w:r>
    </w:p>
    <w:p w14:paraId="3A06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Деление на зоны</w:t>
      </w:r>
    </w:p>
    <w:p w14:paraId="3B06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5.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Стрижка</w:t>
      </w:r>
    </w:p>
    <w:p w14:paraId="3C060000">
      <w:pPr>
        <w:spacing w:after="0" w:line="240" w:lineRule="auto"/>
        <w:ind/>
        <w:rPr>
          <w:color w:val="000000"/>
          <w:sz w:val="24"/>
        </w:rPr>
      </w:pPr>
    </w:p>
    <w:tbl>
      <w:tblPr>
        <w:tblStyle w:val="Style_4"/>
        <w:tblInd w:type="dxa" w:w="2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708"/>
        <w:gridCol w:w="709"/>
        <w:gridCol w:w="567"/>
        <w:gridCol w:w="567"/>
      </w:tblGrid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</w:tbl>
    <w:p w14:paraId="42060000">
      <w:pPr>
        <w:spacing w:after="0" w:line="240" w:lineRule="auto"/>
        <w:ind/>
        <w:rPr>
          <w:color w:val="000000"/>
          <w:sz w:val="24"/>
        </w:rPr>
      </w:pPr>
    </w:p>
    <w:p w14:paraId="4306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8</w:t>
      </w:r>
      <w:r>
        <w:rPr>
          <w:b w:val="1"/>
          <w:color w:val="000000"/>
          <w:sz w:val="24"/>
        </w:rPr>
        <w:t>6.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Установите</w:t>
      </w:r>
      <w:r>
        <w:rPr>
          <w:b w:val="1"/>
          <w:color w:val="000000"/>
          <w:sz w:val="24"/>
        </w:rPr>
        <w:t xml:space="preserve"> правильную последовательность </w:t>
      </w:r>
      <w:r>
        <w:rPr>
          <w:b w:val="1"/>
          <w:color w:val="000000"/>
          <w:sz w:val="24"/>
        </w:rPr>
        <w:t>выполнения действий мастера при выполнении мужской стрижки «Канадка».</w:t>
      </w:r>
    </w:p>
    <w:p w14:paraId="44060000">
      <w:pPr>
        <w:spacing w:after="0" w:line="240" w:lineRule="auto"/>
        <w:ind/>
        <w:rPr>
          <w:b w:val="1"/>
          <w:color w:val="000000"/>
          <w:sz w:val="24"/>
        </w:rPr>
      </w:pPr>
    </w:p>
    <w:p w14:paraId="4506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color w:val="000000"/>
          <w:sz w:val="24"/>
        </w:rPr>
        <w:drawing>
          <wp:inline>
            <wp:extent cx="1110769" cy="1378424"/>
            <wp:effectExtent b="0" l="0" r="0" t="0"/>
            <wp:docPr hidden="false" id="98" name="Picture 98"/>
            <a:graphic>
              <a:graphicData uri="http://schemas.openxmlformats.org/drawingml/2006/picture">
                <pic:pic>
                  <pic:nvPicPr>
                    <pic:cNvPr hidden="false" id="97" name="Picture 97"/>
                    <pic:cNvPicPr preferRelativeResize="true"/>
                  </pic:nvPicPr>
                  <pic:blipFill>
                    <a:blip r:embed="rId51"/>
                    <a:srcRect b="0" l="0" r="0" t="0"/>
                    <a:stretch/>
                  </pic:blipFill>
                  <pic:spPr>
                    <a:xfrm flipH="false" flipV="false" rot="0">
                      <a:ext cx="1110769" cy="1378424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drawing>
          <wp:inline>
            <wp:extent cx="1131318" cy="1299191"/>
            <wp:effectExtent b="0" l="0" r="0" t="0"/>
            <wp:docPr hidden="false" id="100" name="Picture 100"/>
            <a:graphic>
              <a:graphicData uri="http://schemas.openxmlformats.org/drawingml/2006/picture">
                <pic:pic>
                  <pic:nvPicPr>
                    <pic:cNvPr hidden="false" id="99" name="Picture 99"/>
                    <pic:cNvPicPr preferRelativeResize="true"/>
                  </pic:nvPicPr>
                  <pic:blipFill>
                    <a:blip r:embed="rId52"/>
                    <a:srcRect b="0" l="0" r="0" t="0"/>
                    <a:stretch/>
                  </pic:blipFill>
                  <pic:spPr>
                    <a:xfrm flipH="false" flipV="false" rot="0">
                      <a:ext cx="1131318" cy="1299191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drawing>
          <wp:inline>
            <wp:extent cx="1233267" cy="1314989"/>
            <wp:effectExtent b="0" l="0" r="0" t="0"/>
            <wp:docPr hidden="false" id="102" name="Picture 102"/>
            <a:graphic>
              <a:graphicData uri="http://schemas.openxmlformats.org/drawingml/2006/picture">
                <pic:pic>
                  <pic:nvPicPr>
                    <pic:cNvPr hidden="false" id="101" name="Picture 101"/>
                    <pic:cNvPicPr preferRelativeResize="true"/>
                  </pic:nvPicPr>
                  <pic:blipFill>
                    <a:blip r:embed="rId53"/>
                    <a:srcRect b="0" l="0" r="0" t="0"/>
                    <a:stretch/>
                  </pic:blipFill>
                  <pic:spPr>
                    <a:xfrm flipH="false" flipV="false" rot="0">
                      <a:ext cx="1233267" cy="131498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>4</w:t>
      </w:r>
      <w:r>
        <w:rPr>
          <w:color w:val="000000"/>
          <w:sz w:val="24"/>
        </w:rPr>
        <w:drawing>
          <wp:inline>
            <wp:extent cx="1066970" cy="1323833"/>
            <wp:effectExtent b="0" l="0" r="0" t="0"/>
            <wp:docPr hidden="false" id="104" name="Picture 104"/>
            <a:graphic>
              <a:graphicData uri="http://schemas.openxmlformats.org/drawingml/2006/picture">
                <pic:pic>
                  <pic:nvPicPr>
                    <pic:cNvPr hidden="false" id="103" name="Picture 103"/>
                    <pic:cNvPicPr preferRelativeResize="true"/>
                  </pic:nvPicPr>
                  <pic:blipFill>
                    <a:blip r:embed="rId54"/>
                    <a:srcRect b="0" l="0" r="0" t="0"/>
                    <a:stretch/>
                  </pic:blipFill>
                  <pic:spPr>
                    <a:xfrm flipH="false" flipV="false" rot="0">
                      <a:ext cx="1066970" cy="132383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6060000">
      <w:pPr>
        <w:spacing w:after="0" w:line="240" w:lineRule="auto"/>
        <w:ind/>
        <w:rPr>
          <w:b w:val="1"/>
          <w:color w:val="000000"/>
          <w:sz w:val="24"/>
        </w:rPr>
      </w:pPr>
    </w:p>
    <w:p w14:paraId="47060000">
      <w:pPr>
        <w:spacing w:after="0" w:line="240" w:lineRule="auto"/>
        <w:ind/>
        <w:rPr>
          <w:color w:val="000000"/>
          <w:sz w:val="24"/>
        </w:rPr>
      </w:pPr>
    </w:p>
    <w:tbl>
      <w:tblPr>
        <w:tblStyle w:val="Style_4"/>
        <w:tblInd w:type="dxa" w:w="280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54"/>
        <w:gridCol w:w="709"/>
        <w:gridCol w:w="709"/>
        <w:gridCol w:w="708"/>
      </w:tblGrid>
      <w:t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</w:tbl>
    <w:p w14:paraId="4C060000">
      <w:pPr>
        <w:spacing w:after="0" w:line="240" w:lineRule="auto"/>
        <w:ind/>
        <w:rPr>
          <w:b w:val="1"/>
          <w:color w:val="000000"/>
          <w:sz w:val="24"/>
        </w:rPr>
      </w:pPr>
    </w:p>
    <w:p w14:paraId="4D060000">
      <w:pPr>
        <w:spacing w:line="240" w:lineRule="auto"/>
        <w:ind/>
        <w:jc w:val="both"/>
        <w:rPr>
          <w:b w:val="1"/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8</w:t>
      </w:r>
      <w:r>
        <w:rPr>
          <w:b w:val="1"/>
          <w:color w:val="000000"/>
          <w:sz w:val="24"/>
        </w:rPr>
        <w:t>7.</w:t>
      </w:r>
      <w:r>
        <w:rPr>
          <w:b w:val="1"/>
          <w:i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Установите правильную последовательность подготовительных работ.</w:t>
      </w:r>
    </w:p>
    <w:p w14:paraId="4E06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 Провести диагностику волос</w:t>
      </w:r>
    </w:p>
    <w:p w14:paraId="4F06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 xml:space="preserve"> Помыть руки</w:t>
      </w:r>
    </w:p>
    <w:p w14:paraId="5006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 Пригласить клиента </w:t>
      </w:r>
      <w:r>
        <w:rPr>
          <w:color w:val="000000"/>
          <w:sz w:val="24"/>
        </w:rPr>
        <w:t>в кресло</w:t>
      </w:r>
    </w:p>
    <w:p w14:paraId="51060000">
      <w:p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4. </w:t>
      </w:r>
      <w:r>
        <w:rPr>
          <w:color w:val="000000"/>
          <w:sz w:val="24"/>
        </w:rPr>
        <w:t>Укрыть клиента пеньюаром</w:t>
      </w:r>
    </w:p>
    <w:p w14:paraId="52060000">
      <w:pPr>
        <w:spacing w:after="0" w:line="240" w:lineRule="auto"/>
        <w:ind/>
        <w:jc w:val="both"/>
        <w:rPr>
          <w:color w:val="000000"/>
          <w:sz w:val="24"/>
        </w:rPr>
      </w:pPr>
    </w:p>
    <w:p w14:paraId="53060000">
      <w:pPr>
        <w:spacing w:after="0" w:line="240" w:lineRule="auto"/>
        <w:ind/>
        <w:rPr>
          <w:color w:val="000000"/>
          <w:sz w:val="24"/>
        </w:rPr>
      </w:pPr>
      <w:r>
        <w:rPr>
          <w:i w:val="1"/>
          <w:color w:val="000000"/>
          <w:sz w:val="24"/>
        </w:rPr>
        <w:t xml:space="preserve"> </w:t>
      </w:r>
    </w:p>
    <w:tbl>
      <w:tblPr>
        <w:tblStyle w:val="Style_4"/>
        <w:tblInd w:type="dxa" w:w="205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636"/>
        <w:gridCol w:w="708"/>
        <w:gridCol w:w="709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</w:tbl>
    <w:p w14:paraId="58060000">
      <w:pPr>
        <w:spacing w:after="0" w:line="240" w:lineRule="auto"/>
        <w:ind/>
        <w:rPr>
          <w:b w:val="1"/>
          <w:i w:val="1"/>
          <w:color w:val="000000"/>
          <w:sz w:val="24"/>
        </w:rPr>
      </w:pPr>
    </w:p>
    <w:p w14:paraId="59060000">
      <w:pPr>
        <w:spacing w:after="0" w:line="240" w:lineRule="auto"/>
        <w:ind/>
        <w:rPr>
          <w:color w:val="000000"/>
          <w:sz w:val="24"/>
        </w:rPr>
      </w:pPr>
      <w:r>
        <w:rPr>
          <w:b w:val="1"/>
          <w:color w:val="000000"/>
          <w:sz w:val="24"/>
        </w:rPr>
        <w:t>8</w:t>
      </w:r>
      <w:r>
        <w:rPr>
          <w:b w:val="1"/>
          <w:color w:val="000000"/>
          <w:sz w:val="24"/>
        </w:rPr>
        <w:t>8.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Установите правильную последовательность выполнения химической завивки на косичку.</w:t>
      </w:r>
    </w:p>
    <w:p w14:paraId="5A06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color w:val="000000"/>
          <w:sz w:val="24"/>
        </w:rPr>
        <w:t xml:space="preserve">. </w:t>
      </w:r>
      <w:r>
        <w:rPr>
          <w:color w:val="000000"/>
          <w:sz w:val="24"/>
        </w:rPr>
        <w:t>Пучки волос заплетают в косички</w:t>
      </w:r>
    </w:p>
    <w:p w14:paraId="5B06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Укрыть пеньюаром клиента</w:t>
      </w:r>
    </w:p>
    <w:p w14:paraId="5C06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3. Смыть состав с головы  </w:t>
      </w:r>
    </w:p>
    <w:p w14:paraId="5D06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Разделить на зоны, начинаем с </w:t>
      </w:r>
      <w:r>
        <w:rPr>
          <w:color w:val="000000"/>
          <w:sz w:val="24"/>
        </w:rPr>
        <w:t>НЗз</w:t>
      </w:r>
    </w:p>
    <w:p w14:paraId="5E06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5.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Расчесать волосы</w:t>
      </w:r>
    </w:p>
    <w:p w14:paraId="5F06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6.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Закрутить на коклюшки</w:t>
      </w:r>
    </w:p>
    <w:p w14:paraId="6006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7.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Раскрутить коклюшки</w:t>
      </w:r>
    </w:p>
    <w:p w14:paraId="6106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8.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Смочить составом волосы</w:t>
      </w:r>
    </w:p>
    <w:p w14:paraId="6206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9. Выполнить тест на чувствительность кожи к химическим препаратам</w:t>
      </w:r>
    </w:p>
    <w:p w14:paraId="63060000">
      <w:pPr>
        <w:spacing w:after="0" w:line="240" w:lineRule="auto"/>
        <w:ind/>
        <w:rPr>
          <w:color w:val="000000"/>
          <w:sz w:val="24"/>
        </w:rPr>
      </w:pPr>
      <w:r>
        <w:rPr>
          <w:i w:val="1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Style_4"/>
        <w:tblInd w:type="dxa" w:w="159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393"/>
        <w:gridCol w:w="458"/>
      </w:tblGrid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</w:tbl>
    <w:p w14:paraId="6D060000">
      <w:pPr>
        <w:spacing w:after="0" w:line="240" w:lineRule="auto"/>
        <w:ind/>
        <w:rPr>
          <w:b w:val="1"/>
          <w:color w:val="000000"/>
          <w:sz w:val="24"/>
        </w:rPr>
      </w:pPr>
    </w:p>
    <w:p w14:paraId="6E06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8</w:t>
      </w:r>
      <w:r>
        <w:rPr>
          <w:b w:val="1"/>
          <w:color w:val="000000"/>
          <w:sz w:val="24"/>
        </w:rPr>
        <w:t>9.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 xml:space="preserve">Установите правильную </w:t>
      </w:r>
      <w:r>
        <w:rPr>
          <w:b w:val="1"/>
          <w:color w:val="000000"/>
          <w:sz w:val="24"/>
        </w:rPr>
        <w:t>последовательность накручивание волос на коклюшки.</w:t>
      </w:r>
    </w:p>
    <w:p w14:paraId="6F06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1. Височные зоны</w:t>
      </w:r>
    </w:p>
    <w:p w14:paraId="7006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2. Центральная </w:t>
      </w:r>
      <w:r>
        <w:rPr>
          <w:color w:val="000000"/>
          <w:sz w:val="24"/>
        </w:rPr>
        <w:t xml:space="preserve">затылочная </w:t>
      </w:r>
      <w:r>
        <w:rPr>
          <w:color w:val="000000"/>
          <w:sz w:val="24"/>
        </w:rPr>
        <w:t xml:space="preserve">зона </w:t>
      </w:r>
    </w:p>
    <w:p w14:paraId="7106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3. Затылочные </w:t>
      </w:r>
      <w:r>
        <w:rPr>
          <w:color w:val="000000"/>
          <w:sz w:val="24"/>
        </w:rPr>
        <w:t>боковые зоны</w:t>
      </w:r>
    </w:p>
    <w:p w14:paraId="7206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4. Теменная зона</w:t>
      </w:r>
    </w:p>
    <w:p w14:paraId="73060000">
      <w:pPr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     </w:t>
      </w:r>
    </w:p>
    <w:tbl>
      <w:tblPr>
        <w:tblStyle w:val="Style_4"/>
        <w:tblInd w:type="dxa" w:w="223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567"/>
        <w:gridCol w:w="567"/>
        <w:gridCol w:w="56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6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6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6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</w:tbl>
    <w:p w14:paraId="78060000">
      <w:pPr>
        <w:widowControl w:val="0"/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9</w:t>
      </w:r>
      <w:r>
        <w:rPr>
          <w:b w:val="1"/>
          <w:color w:val="000000"/>
          <w:sz w:val="24"/>
        </w:rPr>
        <w:t>0. Установите правильную</w:t>
      </w:r>
      <w:r>
        <w:rPr>
          <w:b w:val="1"/>
          <w:color w:val="000000"/>
          <w:sz w:val="24"/>
        </w:rPr>
        <w:t xml:space="preserve"> последовательность выполнения </w:t>
      </w:r>
      <w:r>
        <w:rPr>
          <w:b w:val="1"/>
          <w:color w:val="000000"/>
          <w:sz w:val="24"/>
        </w:rPr>
        <w:t>прямой химической завивки.</w:t>
      </w:r>
    </w:p>
    <w:p w14:paraId="79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1. Накручивание волос на коклюши</w:t>
      </w:r>
    </w:p>
    <w:p w14:paraId="7A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2. Нанесение фиксажа</w:t>
      </w:r>
    </w:p>
    <w:p w14:paraId="7B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 xml:space="preserve"> Деление головы на зоны</w:t>
      </w:r>
    </w:p>
    <w:p w14:paraId="7C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4</w:t>
      </w:r>
      <w:r>
        <w:rPr>
          <w:color w:val="000000"/>
          <w:sz w:val="24"/>
        </w:rPr>
        <w:t>. Нанесение состава</w:t>
      </w:r>
    </w:p>
    <w:p w14:paraId="7D060000">
      <w:pPr>
        <w:widowControl w:val="0"/>
        <w:spacing w:after="0" w:line="240" w:lineRule="auto"/>
        <w:ind/>
        <w:rPr>
          <w:color w:val="000000"/>
          <w:sz w:val="24"/>
        </w:rPr>
      </w:pPr>
    </w:p>
    <w:tbl>
      <w:tblPr>
        <w:tblStyle w:val="Style_4"/>
        <w:tblInd w:type="dxa" w:w="211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567"/>
        <w:gridCol w:w="567"/>
        <w:gridCol w:w="56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6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6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6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</w:tbl>
    <w:p w14:paraId="82060000">
      <w:pPr>
        <w:widowControl w:val="0"/>
        <w:spacing w:after="0" w:line="240" w:lineRule="auto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9</w:t>
      </w:r>
      <w:r>
        <w:rPr>
          <w:b w:val="1"/>
          <w:color w:val="000000"/>
          <w:sz w:val="24"/>
        </w:rPr>
        <w:t>1. Установите правильную последовательность нанесения химического препарата.</w:t>
      </w:r>
    </w:p>
    <w:p w14:paraId="83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color w:val="000000"/>
          <w:sz w:val="24"/>
        </w:rPr>
        <w:t xml:space="preserve">. Обвязать вокруг головы салфетку или полотенце  </w:t>
      </w:r>
    </w:p>
    <w:p w14:paraId="84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2. Смазать кожу у краевой линии роста волос жирным кремом</w:t>
      </w:r>
    </w:p>
    <w:p w14:paraId="85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3. Нанести поочередно на каждую коклюшку раствор</w:t>
      </w:r>
    </w:p>
    <w:p w14:paraId="86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4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 xml:space="preserve"> Надеть утепляющий колпак</w:t>
      </w:r>
    </w:p>
    <w:p w14:paraId="87060000">
      <w:pPr>
        <w:spacing w:after="0" w:line="240" w:lineRule="auto"/>
        <w:ind w:firstLine="0" w:left="360"/>
        <w:rPr>
          <w:color w:val="000000"/>
          <w:sz w:val="24"/>
        </w:rPr>
      </w:pPr>
    </w:p>
    <w:tbl>
      <w:tblPr>
        <w:tblStyle w:val="Style_4"/>
        <w:tblInd w:type="dxa" w:w="211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567"/>
        <w:gridCol w:w="567"/>
        <w:gridCol w:w="56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6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6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6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6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</w:tr>
    </w:tbl>
    <w:p w14:paraId="8C060000">
      <w:pPr>
        <w:widowControl w:val="0"/>
        <w:spacing w:after="0" w:line="240" w:lineRule="auto"/>
        <w:ind/>
        <w:rPr>
          <w:color w:val="000000"/>
          <w:sz w:val="24"/>
        </w:rPr>
      </w:pPr>
    </w:p>
    <w:p w14:paraId="8D060000">
      <w:pPr>
        <w:widowControl w:val="0"/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9</w:t>
      </w:r>
      <w:r>
        <w:rPr>
          <w:b w:val="1"/>
          <w:color w:val="000000"/>
          <w:sz w:val="24"/>
        </w:rPr>
        <w:t xml:space="preserve">2. Установите правильную </w:t>
      </w:r>
      <w:r>
        <w:rPr>
          <w:b w:val="1"/>
          <w:color w:val="000000"/>
          <w:sz w:val="24"/>
        </w:rPr>
        <w:t>последовательность выполнения «</w:t>
      </w:r>
      <w:r>
        <w:rPr>
          <w:b w:val="1"/>
          <w:color w:val="000000"/>
          <w:sz w:val="24"/>
        </w:rPr>
        <w:t>Тупирования</w:t>
      </w:r>
      <w:r>
        <w:rPr>
          <w:b w:val="1"/>
          <w:color w:val="000000"/>
          <w:sz w:val="24"/>
        </w:rPr>
        <w:t xml:space="preserve">»      </w:t>
      </w:r>
    </w:p>
    <w:p w14:paraId="8E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1. Выполнить </w:t>
      </w:r>
      <w:r>
        <w:rPr>
          <w:color w:val="000000"/>
          <w:sz w:val="24"/>
        </w:rPr>
        <w:t>тупировку</w:t>
      </w:r>
      <w:r>
        <w:rPr>
          <w:color w:val="000000"/>
          <w:sz w:val="24"/>
        </w:rPr>
        <w:t xml:space="preserve"> на всю толщину пряди </w:t>
      </w:r>
    </w:p>
    <w:p w14:paraId="8F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2. Выделить прядь, оттянуть не перпендикулярно к голове </w:t>
      </w:r>
    </w:p>
    <w:p w14:paraId="90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3. Причесать</w:t>
      </w:r>
      <w:r>
        <w:rPr>
          <w:color w:val="000000"/>
          <w:sz w:val="24"/>
        </w:rPr>
        <w:t xml:space="preserve"> верхние волосы пряди</w:t>
      </w:r>
    </w:p>
    <w:p w14:paraId="91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4</w:t>
      </w:r>
      <w:r>
        <w:rPr>
          <w:color w:val="000000"/>
          <w:sz w:val="24"/>
        </w:rPr>
        <w:t xml:space="preserve">. Ввести расческу на всю толщину пряди </w:t>
      </w:r>
    </w:p>
    <w:p w14:paraId="92060000">
      <w:pPr>
        <w:widowControl w:val="0"/>
        <w:spacing w:after="0" w:line="240" w:lineRule="auto"/>
        <w:ind w:firstLine="0" w:left="720"/>
        <w:rPr>
          <w:color w:val="000000"/>
          <w:sz w:val="24"/>
        </w:rPr>
      </w:pPr>
    </w:p>
    <w:tbl>
      <w:tblPr>
        <w:tblStyle w:val="Style_9"/>
        <w:tblInd w:type="dxa" w:w="2235"/>
        <w:tblLayout w:type="fixed"/>
      </w:tblPr>
      <w:tblGrid>
        <w:gridCol w:w="567"/>
        <w:gridCol w:w="567"/>
        <w:gridCol w:w="567"/>
        <w:gridCol w:w="56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97060000">
      <w:pPr>
        <w:widowControl w:val="0"/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9</w:t>
      </w:r>
      <w:r>
        <w:rPr>
          <w:b w:val="1"/>
          <w:color w:val="000000"/>
          <w:sz w:val="24"/>
        </w:rPr>
        <w:t>3. Установите правильную последов</w:t>
      </w:r>
      <w:r>
        <w:rPr>
          <w:b w:val="1"/>
          <w:color w:val="000000"/>
          <w:sz w:val="24"/>
        </w:rPr>
        <w:t xml:space="preserve">ательность выполнения «начеса» </w:t>
      </w:r>
      <w:r>
        <w:rPr>
          <w:b w:val="1"/>
          <w:color w:val="000000"/>
          <w:sz w:val="24"/>
        </w:rPr>
        <w:t xml:space="preserve">волос.       </w:t>
      </w:r>
    </w:p>
    <w:p w14:paraId="98060000">
      <w:pPr>
        <w:widowControl w:val="0"/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 Выполнить движение вниз к основанию пряди</w:t>
      </w:r>
    </w:p>
    <w:p w14:paraId="99060000">
      <w:pPr>
        <w:widowControl w:val="0"/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2. Захватить часть пряди, отодвинуть перпендикулярно к голове</w:t>
      </w:r>
    </w:p>
    <w:p w14:paraId="9A060000">
      <w:pPr>
        <w:widowControl w:val="0"/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 Выделить прядь на требуемым участке волосяного покрова головы</w:t>
      </w:r>
    </w:p>
    <w:p w14:paraId="9B060000">
      <w:pPr>
        <w:widowControl w:val="0"/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 Проводя расческу в прядь волос на расстоянии 5-6см от её основания</w:t>
      </w:r>
    </w:p>
    <w:p w14:paraId="9C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        </w:t>
      </w:r>
    </w:p>
    <w:tbl>
      <w:tblPr>
        <w:tblStyle w:val="Style_9"/>
        <w:tblInd w:type="dxa" w:w="2235"/>
        <w:tblLayout w:type="fixed"/>
      </w:tblPr>
      <w:tblGrid>
        <w:gridCol w:w="567"/>
        <w:gridCol w:w="567"/>
        <w:gridCol w:w="567"/>
        <w:gridCol w:w="56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A1060000">
      <w:pPr>
        <w:spacing w:after="0" w:line="240" w:lineRule="auto"/>
        <w:ind/>
        <w:rPr>
          <w:color w:val="000000"/>
          <w:sz w:val="24"/>
        </w:rPr>
      </w:pPr>
      <w:r>
        <w:rPr>
          <w:b w:val="1"/>
          <w:color w:val="000000"/>
          <w:sz w:val="24"/>
        </w:rPr>
        <w:t>9</w:t>
      </w:r>
      <w:r>
        <w:rPr>
          <w:b w:val="1"/>
          <w:color w:val="000000"/>
          <w:sz w:val="24"/>
        </w:rPr>
        <w:t>4.</w:t>
      </w:r>
      <w:r>
        <w:rPr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У</w:t>
      </w:r>
      <w:r>
        <w:rPr>
          <w:b w:val="1"/>
          <w:color w:val="000000"/>
          <w:sz w:val="24"/>
        </w:rPr>
        <w:t xml:space="preserve">становите правильную последовательность </w:t>
      </w:r>
      <w:r>
        <w:rPr>
          <w:b w:val="1"/>
          <w:color w:val="000000"/>
          <w:sz w:val="24"/>
        </w:rPr>
        <w:t>горячей укладки волос.</w:t>
      </w:r>
      <w:r>
        <w:rPr>
          <w:color w:val="000000"/>
          <w:sz w:val="24"/>
        </w:rPr>
        <w:t xml:space="preserve">      </w:t>
      </w:r>
    </w:p>
    <w:p w14:paraId="A2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1. Выдержать в течении </w:t>
      </w:r>
      <w:r>
        <w:rPr>
          <w:color w:val="000000"/>
          <w:sz w:val="24"/>
        </w:rPr>
        <w:t>20-30 секунд осторожно вытащить щипцы из локона</w:t>
      </w:r>
    </w:p>
    <w:p w14:paraId="A3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2. Прядь отделить расческой, захватить у корней волос щипцами.</w:t>
      </w:r>
    </w:p>
    <w:p w14:paraId="A4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3. Прогреть, продвинув щипцы по всей длине пряди</w:t>
      </w:r>
    </w:p>
    <w:p w14:paraId="A5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4</w:t>
      </w:r>
      <w:r>
        <w:rPr>
          <w:color w:val="000000"/>
          <w:sz w:val="24"/>
        </w:rPr>
        <w:t>. Накрутить волосы на валик щипцов</w:t>
      </w:r>
    </w:p>
    <w:p w14:paraId="A6060000">
      <w:pPr>
        <w:widowControl w:val="0"/>
        <w:spacing w:after="0" w:line="240" w:lineRule="auto"/>
        <w:ind w:firstLine="0" w:left="360"/>
        <w:rPr>
          <w:color w:val="000000"/>
          <w:sz w:val="24"/>
        </w:rPr>
      </w:pPr>
    </w:p>
    <w:tbl>
      <w:tblPr>
        <w:tblStyle w:val="Style_9"/>
        <w:tblInd w:type="dxa" w:w="2235"/>
        <w:tblLayout w:type="fixed"/>
      </w:tblPr>
      <w:tblGrid>
        <w:gridCol w:w="567"/>
        <w:gridCol w:w="567"/>
        <w:gridCol w:w="567"/>
        <w:gridCol w:w="567"/>
      </w:tblGrid>
      <w:tr>
        <w:tc>
          <w:tcPr>
            <w:tcW w:type="dxa" w:w="567"/>
          </w:tcPr>
          <w:p w14:paraId="A7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</w:tcPr>
          <w:p w14:paraId="A8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</w:tcPr>
          <w:p w14:paraId="A9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</w:tcPr>
          <w:p w14:paraId="AA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AB060000">
      <w:pPr>
        <w:widowControl w:val="0"/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9</w:t>
      </w:r>
      <w:r>
        <w:rPr>
          <w:b w:val="1"/>
          <w:color w:val="000000"/>
          <w:sz w:val="24"/>
        </w:rPr>
        <w:t>5. Установите правильную последовательн</w:t>
      </w:r>
      <w:r>
        <w:rPr>
          <w:b w:val="1"/>
          <w:color w:val="000000"/>
          <w:sz w:val="24"/>
        </w:rPr>
        <w:t xml:space="preserve">ость выполнения заключительной </w:t>
      </w:r>
      <w:r>
        <w:rPr>
          <w:b w:val="1"/>
          <w:color w:val="000000"/>
          <w:sz w:val="24"/>
        </w:rPr>
        <w:t xml:space="preserve">работы.             </w:t>
      </w:r>
    </w:p>
    <w:p w14:paraId="AC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1. Снять парикмахерское бельё </w:t>
      </w:r>
    </w:p>
    <w:p w14:paraId="AD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2. Оформить </w:t>
      </w:r>
      <w:r>
        <w:rPr>
          <w:color w:val="000000"/>
          <w:sz w:val="24"/>
        </w:rPr>
        <w:t>карточку клиента</w:t>
      </w:r>
    </w:p>
    <w:p w14:paraId="AE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 xml:space="preserve"> Уборка рабочего места.</w:t>
      </w:r>
    </w:p>
    <w:p w14:paraId="AF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4. Получ</w:t>
      </w:r>
      <w:r>
        <w:rPr>
          <w:color w:val="000000"/>
          <w:sz w:val="24"/>
        </w:rPr>
        <w:t>ить плату за выполненную работу</w:t>
      </w:r>
    </w:p>
    <w:p w14:paraId="B0060000">
      <w:pPr>
        <w:widowControl w:val="0"/>
        <w:spacing w:after="0" w:line="240" w:lineRule="auto"/>
        <w:ind w:firstLine="0" w:left="720"/>
        <w:rPr>
          <w:color w:val="000000"/>
          <w:sz w:val="24"/>
        </w:rPr>
      </w:pPr>
    </w:p>
    <w:tbl>
      <w:tblPr>
        <w:tblStyle w:val="Style_9"/>
        <w:tblInd w:type="dxa" w:w="2235"/>
        <w:tblLayout w:type="fixed"/>
      </w:tblPr>
      <w:tblGrid>
        <w:gridCol w:w="567"/>
        <w:gridCol w:w="567"/>
        <w:gridCol w:w="567"/>
        <w:gridCol w:w="56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B5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b w:val="1"/>
          <w:color w:val="000000"/>
          <w:sz w:val="24"/>
        </w:rPr>
        <w:t>9</w:t>
      </w:r>
      <w:r>
        <w:rPr>
          <w:b w:val="1"/>
          <w:color w:val="000000"/>
          <w:sz w:val="24"/>
        </w:rPr>
        <w:t xml:space="preserve">6. Установите правильную </w:t>
      </w:r>
      <w:r>
        <w:rPr>
          <w:b w:val="1"/>
          <w:color w:val="000000"/>
          <w:sz w:val="24"/>
        </w:rPr>
        <w:t>последовательность выполнения воздушной укладки волос.</w:t>
      </w:r>
      <w:r>
        <w:rPr>
          <w:color w:val="000000"/>
          <w:sz w:val="24"/>
        </w:rPr>
        <w:t xml:space="preserve">  </w:t>
      </w:r>
      <w:r>
        <w:rPr>
          <w:b w:val="1"/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   </w:t>
      </w:r>
    </w:p>
    <w:p w14:paraId="B6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1. Всю </w:t>
      </w:r>
      <w:r>
        <w:rPr>
          <w:color w:val="000000"/>
          <w:sz w:val="24"/>
        </w:rPr>
        <w:t>прядь по длине протягивают щеткой, направляя струю воздуха в направлении линии задуманной прически</w:t>
      </w:r>
    </w:p>
    <w:p w14:paraId="B7060000">
      <w:pPr>
        <w:widowControl w:val="0"/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2. Фиксация залома волос</w:t>
      </w:r>
    </w:p>
    <w:p w14:paraId="B8060000">
      <w:pPr>
        <w:widowControl w:val="0"/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 Прядь захватить щеткой у корня, против роста волос, для максимального подъёма</w:t>
      </w:r>
    </w:p>
    <w:p w14:paraId="B9060000">
      <w:pPr>
        <w:widowControl w:val="0"/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 Вынуть щетку из высушенной пряди</w:t>
      </w:r>
    </w:p>
    <w:p w14:paraId="BA060000">
      <w:pPr>
        <w:widowControl w:val="0"/>
        <w:spacing w:after="0" w:line="240" w:lineRule="auto"/>
        <w:ind/>
        <w:rPr>
          <w:color w:val="000000"/>
          <w:sz w:val="24"/>
        </w:rPr>
      </w:pPr>
    </w:p>
    <w:tbl>
      <w:tblPr>
        <w:tblStyle w:val="Style_9"/>
        <w:tblInd w:type="dxa" w:w="2235"/>
        <w:tblLayout w:type="fixed"/>
      </w:tblPr>
      <w:tblGrid>
        <w:gridCol w:w="567"/>
        <w:gridCol w:w="567"/>
        <w:gridCol w:w="567"/>
        <w:gridCol w:w="56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BF060000">
      <w:pPr>
        <w:widowControl w:val="0"/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9</w:t>
      </w:r>
      <w:r>
        <w:rPr>
          <w:b w:val="1"/>
          <w:color w:val="000000"/>
          <w:sz w:val="24"/>
        </w:rPr>
        <w:t>7. Установите правильную последовательность выполнения подготовительной работы перед окрашиванием волос.</w:t>
      </w:r>
    </w:p>
    <w:p w14:paraId="C0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1. Нанести краситель на фольгу   </w:t>
      </w:r>
    </w:p>
    <w:p w14:paraId="C1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2. Подготовить </w:t>
      </w:r>
      <w:r>
        <w:rPr>
          <w:color w:val="000000"/>
          <w:sz w:val="24"/>
        </w:rPr>
        <w:t>краситель</w:t>
      </w:r>
    </w:p>
    <w:p w14:paraId="C2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3. Выполнить деление головы на зоны</w:t>
      </w:r>
    </w:p>
    <w:p w14:paraId="C3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4. Смыть </w:t>
      </w:r>
      <w:r>
        <w:rPr>
          <w:color w:val="000000"/>
          <w:sz w:val="24"/>
        </w:rPr>
        <w:t>краситель</w:t>
      </w:r>
    </w:p>
    <w:tbl>
      <w:tblPr>
        <w:tblStyle w:val="Style_9"/>
        <w:tblInd w:type="dxa" w:w="2093"/>
        <w:tblLayout w:type="fixed"/>
      </w:tblPr>
      <w:tblGrid>
        <w:gridCol w:w="567"/>
        <w:gridCol w:w="567"/>
        <w:gridCol w:w="567"/>
        <w:gridCol w:w="567"/>
      </w:tblGrid>
      <w:tr>
        <w:tc>
          <w:tcPr>
            <w:tcW w:type="dxa" w:w="567"/>
          </w:tcPr>
          <w:p w14:paraId="C4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</w:tcPr>
          <w:p w14:paraId="C5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</w:tcPr>
          <w:p w14:paraId="C6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</w:tcPr>
          <w:p w14:paraId="C7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C8060000">
      <w:pPr>
        <w:widowControl w:val="0"/>
        <w:spacing w:after="0" w:line="240" w:lineRule="auto"/>
        <w:ind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9</w:t>
      </w:r>
      <w:r>
        <w:rPr>
          <w:b w:val="1"/>
          <w:color w:val="000000"/>
          <w:sz w:val="24"/>
        </w:rPr>
        <w:t>8. Установите правильную последовательность выполнения окрашивания волос.</w:t>
      </w:r>
      <w:r>
        <w:rPr>
          <w:color w:val="000000"/>
          <w:sz w:val="24"/>
        </w:rPr>
        <w:t xml:space="preserve">            </w:t>
      </w:r>
      <w:r>
        <w:rPr>
          <w:color w:val="000000"/>
          <w:sz w:val="24"/>
        </w:rPr>
        <w:t xml:space="preserve">    </w:t>
      </w:r>
      <w:r>
        <w:rPr>
          <w:color w:val="000000"/>
          <w:sz w:val="24"/>
        </w:rPr>
        <w:t>1. Проверить краситель на чувствительность</w:t>
      </w:r>
    </w:p>
    <w:p w14:paraId="C9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2. Смазать жирным кремом кожу лба, шеи, виска</w:t>
      </w:r>
    </w:p>
    <w:p w14:paraId="CA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3. Накрыть клиента полиэтиленовым пеньюаром</w:t>
      </w:r>
    </w:p>
    <w:p w14:paraId="CB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4. Подготовить состав</w:t>
      </w:r>
    </w:p>
    <w:p w14:paraId="CC060000">
      <w:pPr>
        <w:widowControl w:val="0"/>
        <w:spacing w:after="0" w:line="240" w:lineRule="auto"/>
        <w:ind w:firstLine="0" w:left="720"/>
        <w:rPr>
          <w:color w:val="000000"/>
          <w:sz w:val="24"/>
        </w:rPr>
      </w:pPr>
    </w:p>
    <w:tbl>
      <w:tblPr>
        <w:tblStyle w:val="Style_9"/>
        <w:tblInd w:type="dxa" w:w="2235"/>
        <w:tblLayout w:type="fixed"/>
      </w:tblPr>
      <w:tblGrid>
        <w:gridCol w:w="567"/>
        <w:gridCol w:w="567"/>
        <w:gridCol w:w="567"/>
        <w:gridCol w:w="567"/>
      </w:tblGrid>
      <w:tr>
        <w:tc>
          <w:tcPr>
            <w:tcW w:type="dxa" w:w="567"/>
          </w:tcPr>
          <w:p w14:paraId="CD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</w:tcPr>
          <w:p w14:paraId="CE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</w:tcPr>
          <w:p w14:paraId="CF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</w:tcPr>
          <w:p w14:paraId="D0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D1060000">
      <w:pPr>
        <w:widowControl w:val="0"/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9</w:t>
      </w:r>
      <w:r>
        <w:rPr>
          <w:b w:val="1"/>
          <w:color w:val="000000"/>
          <w:sz w:val="24"/>
        </w:rPr>
        <w:t>9. Установите правильную последовательность нанесения красителя 1 группы</w:t>
      </w:r>
      <w:r>
        <w:rPr>
          <w:b w:val="1"/>
          <w:color w:val="000000"/>
          <w:sz w:val="24"/>
        </w:rPr>
        <w:t>.</w:t>
      </w:r>
    </w:p>
    <w:p w14:paraId="D2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Среддне</w:t>
      </w:r>
      <w:r>
        <w:rPr>
          <w:color w:val="000000"/>
          <w:sz w:val="24"/>
        </w:rPr>
        <w:t>-затылочная зона</w:t>
      </w:r>
    </w:p>
    <w:p w14:paraId="D3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 xml:space="preserve"> В</w:t>
      </w:r>
      <w:r>
        <w:rPr>
          <w:color w:val="000000"/>
          <w:sz w:val="24"/>
        </w:rPr>
        <w:t xml:space="preserve">ерхне-затылочная зона </w:t>
      </w:r>
    </w:p>
    <w:p w14:paraId="D4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Нижне</w:t>
      </w:r>
      <w:r>
        <w:rPr>
          <w:color w:val="000000"/>
          <w:sz w:val="24"/>
        </w:rPr>
        <w:t>-затылочная зона</w:t>
      </w:r>
    </w:p>
    <w:p w14:paraId="D5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Т</w:t>
      </w:r>
      <w:r>
        <w:rPr>
          <w:color w:val="000000"/>
          <w:sz w:val="24"/>
        </w:rPr>
        <w:t>еменная зона</w:t>
      </w:r>
    </w:p>
    <w:tbl>
      <w:tblPr>
        <w:tblStyle w:val="Style_9"/>
        <w:tblInd w:type="dxa" w:w="2235"/>
        <w:tblLayout w:type="fixed"/>
      </w:tblPr>
      <w:tblGrid>
        <w:gridCol w:w="567"/>
        <w:gridCol w:w="567"/>
        <w:gridCol w:w="567"/>
        <w:gridCol w:w="567"/>
      </w:tblGrid>
      <w:tr>
        <w:tc>
          <w:tcPr>
            <w:tcW w:type="dxa" w:w="567"/>
          </w:tcPr>
          <w:p w14:paraId="D6060000">
            <w:pPr>
              <w:tabs>
                <w:tab w:leader="none" w:pos="529" w:val="center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</w:tcPr>
          <w:p w14:paraId="D7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</w:tcPr>
          <w:p w14:paraId="D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</w:tcPr>
          <w:p w14:paraId="D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DA060000">
      <w:pPr>
        <w:widowControl w:val="0"/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10</w:t>
      </w:r>
      <w:r>
        <w:rPr>
          <w:b w:val="1"/>
          <w:color w:val="000000"/>
          <w:sz w:val="24"/>
        </w:rPr>
        <w:t>0. Установите правильную последовательность мелирование волос на фольгу</w:t>
      </w:r>
      <w:r>
        <w:rPr>
          <w:b w:val="1"/>
          <w:color w:val="000000"/>
          <w:sz w:val="24"/>
        </w:rPr>
        <w:t>.</w:t>
      </w:r>
    </w:p>
    <w:p w14:paraId="DB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Гор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 xml:space="preserve">зонтальным пробором отделить прядь толщиной 1,5см </w:t>
      </w:r>
    </w:p>
    <w:p w14:paraId="DC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2. Нанести краситель сложить фольгу конвертом</w:t>
      </w:r>
    </w:p>
    <w:p w14:paraId="DD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Выделенные прядки положить на фольгу</w:t>
      </w:r>
    </w:p>
    <w:p w14:paraId="DE060000">
      <w:pPr>
        <w:widowControl w:val="0"/>
        <w:spacing w:after="0" w:line="240" w:lineRule="auto"/>
        <w:ind/>
        <w:rPr>
          <w:color w:val="000000"/>
          <w:sz w:val="24"/>
        </w:rPr>
      </w:pPr>
      <w:r>
        <w:rPr>
          <w:color w:val="000000"/>
          <w:sz w:val="24"/>
        </w:rPr>
        <w:t xml:space="preserve">4. На </w:t>
      </w:r>
      <w:r>
        <w:rPr>
          <w:color w:val="000000"/>
          <w:sz w:val="24"/>
        </w:rPr>
        <w:t>этой пряди методом штопки «выделить прядки»</w:t>
      </w:r>
    </w:p>
    <w:tbl>
      <w:tblPr>
        <w:tblStyle w:val="Style_9"/>
        <w:tblInd w:type="dxa" w:w="2235"/>
        <w:tblLayout w:type="fixed"/>
      </w:tblPr>
      <w:tblGrid>
        <w:gridCol w:w="567"/>
        <w:gridCol w:w="567"/>
        <w:gridCol w:w="567"/>
        <w:gridCol w:w="567"/>
      </w:tblGrid>
      <w:tr>
        <w:tc>
          <w:tcPr>
            <w:tcW w:type="dxa" w:w="567"/>
          </w:tcPr>
          <w:p w14:paraId="DF060000">
            <w:pPr>
              <w:tabs>
                <w:tab w:leader="none" w:pos="529" w:val="center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</w:tcPr>
          <w:p w14:paraId="E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</w:tcPr>
          <w:p w14:paraId="E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</w:tcPr>
          <w:p w14:paraId="E2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E3060000">
      <w:pPr>
        <w:widowControl w:val="0"/>
        <w:spacing w:after="0" w:line="240" w:lineRule="auto"/>
        <w:ind/>
        <w:rPr>
          <w:color w:val="000000"/>
          <w:sz w:val="24"/>
        </w:rPr>
      </w:pPr>
    </w:p>
    <w:p w14:paraId="E4060000">
      <w:pPr>
        <w:rPr>
          <w:color w:val="000000"/>
          <w:sz w:val="24"/>
        </w:rPr>
      </w:pPr>
    </w:p>
    <w:p w14:paraId="E5060000">
      <w:pPr>
        <w:rPr>
          <w:color w:val="000000"/>
          <w:sz w:val="24"/>
        </w:rPr>
      </w:pPr>
    </w:p>
    <w:p w14:paraId="E6060000">
      <w:pPr>
        <w:rPr>
          <w:color w:val="000000"/>
          <w:sz w:val="24"/>
        </w:rPr>
      </w:pPr>
    </w:p>
    <w:p w14:paraId="E7060000">
      <w:pPr>
        <w:rPr>
          <w:color w:val="000000"/>
          <w:sz w:val="24"/>
        </w:rPr>
      </w:pPr>
    </w:p>
    <w:p w14:paraId="E8060000">
      <w:pPr>
        <w:rPr>
          <w:color w:val="000000"/>
          <w:sz w:val="24"/>
        </w:rPr>
      </w:pPr>
    </w:p>
    <w:p w14:paraId="E9060000">
      <w:pPr>
        <w:rPr>
          <w:color w:val="000000"/>
          <w:sz w:val="24"/>
        </w:rPr>
      </w:pPr>
    </w:p>
    <w:p w14:paraId="EA060000">
      <w:pPr>
        <w:rPr>
          <w:color w:val="000000"/>
          <w:sz w:val="24"/>
        </w:rPr>
      </w:pPr>
    </w:p>
    <w:p w14:paraId="EB060000">
      <w:pPr>
        <w:rPr>
          <w:color w:val="000000"/>
          <w:sz w:val="24"/>
        </w:rPr>
      </w:pPr>
    </w:p>
    <w:p w14:paraId="EC060000">
      <w:pPr>
        <w:rPr>
          <w:color w:val="000000"/>
          <w:sz w:val="24"/>
        </w:rPr>
      </w:pPr>
    </w:p>
    <w:p w14:paraId="ED060000">
      <w:pPr>
        <w:rPr>
          <w:color w:val="000000"/>
          <w:sz w:val="24"/>
        </w:rPr>
      </w:pPr>
    </w:p>
    <w:p w14:paraId="EE060000">
      <w:pPr>
        <w:rPr>
          <w:color w:val="000000"/>
          <w:sz w:val="24"/>
        </w:rPr>
      </w:pPr>
    </w:p>
    <w:p w14:paraId="EF060000">
      <w:pPr>
        <w:rPr>
          <w:color w:val="000000"/>
          <w:sz w:val="24"/>
        </w:rPr>
      </w:pPr>
    </w:p>
    <w:p w14:paraId="F0060000">
      <w:pPr>
        <w:rPr>
          <w:color w:val="000000"/>
          <w:sz w:val="24"/>
        </w:rPr>
      </w:pPr>
    </w:p>
    <w:p w14:paraId="F1060000">
      <w:pPr>
        <w:rPr>
          <w:color w:val="000000"/>
          <w:sz w:val="24"/>
        </w:rPr>
      </w:pPr>
    </w:p>
    <w:p w14:paraId="F2060000">
      <w:pPr>
        <w:rPr>
          <w:color w:val="000000"/>
          <w:sz w:val="24"/>
        </w:rPr>
      </w:pPr>
    </w:p>
    <w:p w14:paraId="F3060000">
      <w:pPr>
        <w:rPr>
          <w:color w:val="000000"/>
          <w:sz w:val="24"/>
        </w:rPr>
      </w:pPr>
    </w:p>
    <w:p w14:paraId="F4060000">
      <w:pPr>
        <w:rPr>
          <w:color w:val="000000"/>
          <w:sz w:val="24"/>
        </w:rPr>
      </w:pPr>
    </w:p>
    <w:p w14:paraId="F5060000">
      <w:pPr>
        <w:rPr>
          <w:color w:val="000000"/>
          <w:sz w:val="24"/>
        </w:rPr>
      </w:pPr>
    </w:p>
    <w:p w14:paraId="F6060000">
      <w:pPr>
        <w:ind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11. Рекомендуемая литература</w:t>
      </w:r>
    </w:p>
    <w:p w14:paraId="F7060000">
      <w:pPr>
        <w:numPr>
          <w:ilvl w:val="0"/>
          <w:numId w:val="14"/>
        </w:numPr>
        <w:spacing w:after="0"/>
        <w:ind/>
        <w:rPr>
          <w:color w:val="000000"/>
        </w:rPr>
      </w:pPr>
      <w:r>
        <w:rPr>
          <w:color w:val="000000"/>
        </w:rPr>
        <w:t xml:space="preserve">Моделирование причесок и декоративная косметика: Учеб. пособие для сред. Проф. учеб. заведений / </w:t>
      </w:r>
      <w:r>
        <w:rPr>
          <w:color w:val="000000"/>
        </w:rPr>
        <w:t>Т.А.Черниченко</w:t>
      </w:r>
      <w:r>
        <w:rPr>
          <w:color w:val="000000"/>
        </w:rPr>
        <w:t xml:space="preserve">, И.Ю. Плотникова. – М.: Издательский центр «Академия», 2004. – 208с., 24 с. </w:t>
      </w:r>
      <w:r>
        <w:rPr>
          <w:color w:val="000000"/>
        </w:rPr>
        <w:t>цв</w:t>
      </w:r>
      <w:r>
        <w:rPr>
          <w:color w:val="000000"/>
        </w:rPr>
        <w:t>. ил.: ил.</w:t>
      </w:r>
    </w:p>
    <w:p w14:paraId="F8060000">
      <w:pPr>
        <w:numPr>
          <w:ilvl w:val="0"/>
          <w:numId w:val="14"/>
        </w:numPr>
        <w:spacing w:after="0"/>
        <w:ind/>
        <w:rPr>
          <w:color w:val="000000"/>
        </w:rPr>
      </w:pPr>
      <w:r>
        <w:rPr>
          <w:color w:val="000000"/>
        </w:rPr>
        <w:t>Технология парикмахерских услуг: учеб. Пособие для нач. проф. образования</w:t>
      </w:r>
      <w:r>
        <w:rPr>
          <w:color w:val="000000"/>
        </w:rPr>
        <w:t xml:space="preserve">/  </w:t>
      </w:r>
      <w:r>
        <w:rPr>
          <w:color w:val="000000"/>
        </w:rPr>
        <w:t>И.Ю.Плотникова</w:t>
      </w:r>
      <w:r>
        <w:rPr>
          <w:color w:val="000000"/>
        </w:rPr>
        <w:t xml:space="preserve">, </w:t>
      </w:r>
      <w:r>
        <w:rPr>
          <w:color w:val="000000"/>
        </w:rPr>
        <w:t>Т.А.Черниченко</w:t>
      </w:r>
      <w:r>
        <w:rPr>
          <w:color w:val="000000"/>
        </w:rPr>
        <w:t xml:space="preserve">. – 4-е изд., </w:t>
      </w:r>
      <w:r>
        <w:rPr>
          <w:color w:val="000000"/>
        </w:rPr>
        <w:t>испр</w:t>
      </w:r>
      <w:r>
        <w:rPr>
          <w:color w:val="000000"/>
        </w:rPr>
        <w:t>. – М.: издательский центр «Академия», 2008- 176с.</w:t>
      </w:r>
      <w:r>
        <w:rPr>
          <w:color w:val="000000"/>
        </w:rPr>
        <w:t>,  24</w:t>
      </w:r>
      <w:r>
        <w:rPr>
          <w:color w:val="000000"/>
        </w:rPr>
        <w:t xml:space="preserve"> с. </w:t>
      </w:r>
      <w:r>
        <w:rPr>
          <w:color w:val="000000"/>
        </w:rPr>
        <w:t>цв</w:t>
      </w:r>
      <w:r>
        <w:rPr>
          <w:color w:val="000000"/>
        </w:rPr>
        <w:t>. ил.</w:t>
      </w:r>
    </w:p>
    <w:p w14:paraId="F9060000">
      <w:pPr>
        <w:numPr>
          <w:ilvl w:val="0"/>
          <w:numId w:val="14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/>
        <w:ind/>
        <w:jc w:val="both"/>
        <w:rPr>
          <w:color w:val="000000"/>
        </w:rPr>
      </w:pPr>
      <w:r>
        <w:rPr>
          <w:color w:val="000000"/>
        </w:rPr>
        <w:t xml:space="preserve">Большая книга домашнего парикмахера. – </w:t>
      </w:r>
      <w:r>
        <w:rPr>
          <w:color w:val="000000"/>
        </w:rPr>
        <w:t>М.:</w:t>
      </w:r>
      <w:r>
        <w:rPr>
          <w:color w:val="000000"/>
        </w:rPr>
        <w:t>Эксимо</w:t>
      </w:r>
      <w:r>
        <w:rPr>
          <w:color w:val="000000"/>
        </w:rPr>
        <w:t xml:space="preserve">, 2009. – 576с.: ил.  </w:t>
      </w:r>
    </w:p>
    <w:p w14:paraId="FA06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/>
        <w:ind/>
        <w:jc w:val="both"/>
        <w:rPr>
          <w:color w:val="000000"/>
        </w:rPr>
      </w:pPr>
      <w:r>
        <w:rPr>
          <w:color w:val="000000"/>
        </w:rPr>
        <w:t xml:space="preserve">     </w:t>
      </w:r>
    </w:p>
    <w:p w14:paraId="FB060000">
      <w:pPr>
        <w:pStyle w:val="Style_2"/>
        <w:numPr>
          <w:ilvl w:val="0"/>
          <w:numId w:val="14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/>
        <w:ind/>
        <w:rPr>
          <w:color w:val="000000"/>
          <w:sz w:val="28"/>
        </w:rPr>
      </w:pPr>
      <w:r>
        <w:rPr>
          <w:color w:val="000000"/>
          <w:sz w:val="28"/>
        </w:rPr>
        <w:t>Технология парикмахерских услуг: учеб. Пособие для нач.</w:t>
      </w:r>
      <w:r>
        <w:rPr>
          <w:color w:val="000000"/>
          <w:sz w:val="28"/>
        </w:rPr>
        <w:t xml:space="preserve"> проф. образования/ </w:t>
      </w:r>
      <w:r>
        <w:rPr>
          <w:color w:val="000000"/>
          <w:sz w:val="28"/>
        </w:rPr>
        <w:t>И.Ю.Плотникова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Т.А.Черниченко</w:t>
      </w:r>
      <w:r>
        <w:rPr>
          <w:color w:val="000000"/>
          <w:sz w:val="28"/>
        </w:rPr>
        <w:t xml:space="preserve">. – 4-е изд., </w:t>
      </w:r>
      <w:r>
        <w:rPr>
          <w:color w:val="000000"/>
          <w:sz w:val="28"/>
        </w:rPr>
        <w:t>испр</w:t>
      </w:r>
      <w:r>
        <w:rPr>
          <w:color w:val="000000"/>
          <w:sz w:val="28"/>
        </w:rPr>
        <w:t>. – М.: издательский центр «Академия», 2008- 176с.</w:t>
      </w:r>
      <w:r>
        <w:rPr>
          <w:color w:val="000000"/>
          <w:sz w:val="28"/>
        </w:rPr>
        <w:t>,  24</w:t>
      </w:r>
      <w:r>
        <w:rPr>
          <w:color w:val="000000"/>
          <w:sz w:val="28"/>
        </w:rPr>
        <w:t xml:space="preserve"> с. </w:t>
      </w:r>
      <w:r>
        <w:rPr>
          <w:color w:val="000000"/>
          <w:sz w:val="28"/>
        </w:rPr>
        <w:t>цв</w:t>
      </w:r>
      <w:r>
        <w:rPr>
          <w:color w:val="000000"/>
          <w:sz w:val="28"/>
        </w:rPr>
        <w:t>. ил.</w:t>
      </w:r>
    </w:p>
    <w:p w14:paraId="FC060000">
      <w:pPr>
        <w:numPr>
          <w:ilvl w:val="0"/>
          <w:numId w:val="14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/>
        <w:ind/>
        <w:jc w:val="both"/>
        <w:rPr>
          <w:color w:val="000000"/>
        </w:rPr>
      </w:pPr>
      <w:r>
        <w:rPr>
          <w:color w:val="000000"/>
        </w:rPr>
        <w:t xml:space="preserve">Справочник парикмахера: стрижка, укладка, завивка, окраска/ О.А. </w:t>
      </w:r>
      <w:r>
        <w:rPr>
          <w:color w:val="000000"/>
        </w:rPr>
        <w:t>Панчинко</w:t>
      </w:r>
      <w:r>
        <w:rPr>
          <w:color w:val="000000"/>
        </w:rPr>
        <w:t xml:space="preserve">. – </w:t>
      </w:r>
      <w:r>
        <w:rPr>
          <w:color w:val="000000"/>
        </w:rPr>
        <w:t>Ростов</w:t>
      </w:r>
      <w:r>
        <w:rPr>
          <w:color w:val="000000"/>
        </w:rPr>
        <w:t xml:space="preserve"> н/ Д: Феникс, 2007. – 318с. – (Справочник).</w:t>
      </w:r>
    </w:p>
    <w:p w14:paraId="FD060000">
      <w:pPr>
        <w:numPr>
          <w:ilvl w:val="0"/>
          <w:numId w:val="14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/>
        <w:ind/>
        <w:jc w:val="both"/>
        <w:rPr>
          <w:color w:val="000000"/>
        </w:rPr>
      </w:pPr>
      <w:r>
        <w:rPr>
          <w:color w:val="000000"/>
        </w:rPr>
        <w:t xml:space="preserve">Большая книга домашнего парикмахера. – </w:t>
      </w:r>
      <w:r>
        <w:rPr>
          <w:color w:val="000000"/>
        </w:rPr>
        <w:t>М.:</w:t>
      </w:r>
      <w:r>
        <w:rPr>
          <w:color w:val="000000"/>
        </w:rPr>
        <w:t>Эксимо</w:t>
      </w:r>
      <w:r>
        <w:rPr>
          <w:color w:val="000000"/>
        </w:rPr>
        <w:t xml:space="preserve">, 2009. – 576с.: ил. </w:t>
      </w:r>
    </w:p>
    <w:p w14:paraId="FE06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360" w:lineRule="auto"/>
        <w:ind/>
        <w:jc w:val="center"/>
        <w:rPr>
          <w:rStyle w:val="Style_2_ch"/>
          <w:b w:val="1"/>
          <w:color w:val="000000"/>
          <w:sz w:val="40"/>
        </w:rPr>
      </w:pPr>
    </w:p>
    <w:p w14:paraId="FF06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360" w:lineRule="auto"/>
        <w:ind/>
        <w:jc w:val="center"/>
        <w:rPr>
          <w:rStyle w:val="Style_2_ch"/>
          <w:b w:val="1"/>
          <w:color w:val="000000"/>
          <w:sz w:val="40"/>
        </w:rPr>
      </w:pPr>
    </w:p>
    <w:p w14:paraId="0007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360" w:lineRule="auto"/>
        <w:ind/>
        <w:jc w:val="center"/>
        <w:rPr>
          <w:rStyle w:val="Style_2_ch"/>
          <w:b w:val="1"/>
          <w:color w:val="000000"/>
          <w:sz w:val="40"/>
        </w:rPr>
      </w:pPr>
    </w:p>
    <w:p w14:paraId="0107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360" w:lineRule="auto"/>
        <w:ind/>
        <w:jc w:val="center"/>
        <w:rPr>
          <w:rStyle w:val="Style_2_ch"/>
          <w:b w:val="1"/>
          <w:color w:val="000000"/>
          <w:sz w:val="40"/>
        </w:rPr>
      </w:pPr>
    </w:p>
    <w:p w14:paraId="0207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360" w:lineRule="auto"/>
        <w:ind/>
        <w:jc w:val="center"/>
        <w:rPr>
          <w:rStyle w:val="Style_2_ch"/>
          <w:b w:val="1"/>
          <w:color w:val="000000"/>
          <w:sz w:val="40"/>
        </w:rPr>
      </w:pPr>
    </w:p>
    <w:p w14:paraId="0307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360" w:lineRule="auto"/>
        <w:ind/>
        <w:jc w:val="center"/>
        <w:rPr>
          <w:rStyle w:val="Style_2_ch"/>
          <w:b w:val="1"/>
          <w:color w:val="000000"/>
          <w:sz w:val="40"/>
        </w:rPr>
      </w:pPr>
    </w:p>
    <w:p w14:paraId="0407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360" w:lineRule="auto"/>
        <w:ind/>
        <w:jc w:val="center"/>
        <w:rPr>
          <w:rStyle w:val="Style_2_ch"/>
          <w:b w:val="1"/>
          <w:color w:val="000000"/>
          <w:sz w:val="40"/>
        </w:rPr>
      </w:pPr>
    </w:p>
    <w:p w14:paraId="0507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360" w:lineRule="auto"/>
        <w:ind/>
        <w:jc w:val="center"/>
        <w:rPr>
          <w:rStyle w:val="Style_2_ch"/>
          <w:b w:val="1"/>
          <w:color w:val="000000"/>
          <w:sz w:val="40"/>
        </w:rPr>
      </w:pPr>
    </w:p>
    <w:p w14:paraId="0607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360" w:lineRule="auto"/>
        <w:ind/>
        <w:jc w:val="center"/>
        <w:rPr>
          <w:rStyle w:val="Style_2_ch"/>
          <w:b w:val="1"/>
          <w:color w:val="000000"/>
          <w:sz w:val="40"/>
        </w:rPr>
      </w:pPr>
    </w:p>
    <w:p w14:paraId="07070000">
      <w:pPr>
        <w:spacing w:before="269"/>
        <w:ind w:right="10"/>
        <w:jc w:val="center"/>
        <w:rPr>
          <w:color w:val="000000"/>
          <w:sz w:val="24"/>
        </w:rPr>
      </w:pPr>
    </w:p>
    <w:sectPr>
      <w:headerReference r:id="rId1" w:type="first"/>
      <w:headerReference r:id="rId2" w:type="default"/>
      <w:pgSz w:h="16838" w:orient="portrait" w:w="11906"/>
      <w:pgMar w:bottom="1134" w:footer="709" w:gutter="0" w:header="709" w:left="1134" w:right="707" w:top="993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>
      <w:rPr>
        <w:sz w:val="24"/>
      </w:rPr>
      <w:fldChar w:fldCharType="end"/>
    </w:r>
  </w:p>
  <w:p w14:paraId="01000000">
    <w:pPr>
      <w:pStyle w:val="Style_1"/>
    </w:pPr>
  </w:p>
</w:hdr>
</file>

<file path=word/header2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>
      <w:rPr>
        <w:sz w:val="20"/>
      </w:rPr>
      <w:fldChar w:fldCharType="end"/>
    </w:r>
  </w:p>
  <w:p w14:paraId="02000000">
    <w:pPr>
      <w:pStyle w:val="Style_1"/>
      <w:spacing w:after="0" w:line="240" w:lineRule="auto"/>
      <w:ind/>
      <w:jc w:val="center"/>
    </w:pPr>
  </w:p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1"/>
      <w:numFmt w:val="decimal"/>
      <w:lvlText w:val="%2"/>
      <w:lvlJc w:val="left"/>
      <w:pPr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4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%1)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6">
    <w:lvl w:ilvl="0">
      <w:start w:val="1"/>
      <w:numFmt w:val="decimal"/>
      <w:lvlText w:val="%1)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7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lvl w:ilvl="0">
      <w:start w:val="1"/>
      <w:numFmt w:val="decimal"/>
      <w:lvlText w:val="%1)"/>
      <w:lvlJc w:val="left"/>
      <w:pPr>
        <w:ind w:hanging="360" w:left="1065"/>
      </w:pPr>
    </w:lvl>
    <w:lvl w:ilvl="1">
      <w:start w:val="1"/>
      <w:numFmt w:val="lowerLetter"/>
      <w:lvlText w:val="%2."/>
      <w:lvlJc w:val="left"/>
      <w:pPr>
        <w:ind w:hanging="360" w:left="1785"/>
      </w:pPr>
    </w:lvl>
    <w:lvl w:ilvl="2">
      <w:start w:val="1"/>
      <w:numFmt w:val="lowerRoman"/>
      <w:lvlText w:val="%3."/>
      <w:lvlJc w:val="right"/>
      <w:pPr>
        <w:ind w:hanging="180" w:left="2505"/>
      </w:pPr>
    </w:lvl>
    <w:lvl w:ilvl="3">
      <w:start w:val="1"/>
      <w:numFmt w:val="decimal"/>
      <w:lvlText w:val="%4."/>
      <w:lvlJc w:val="left"/>
      <w:pPr>
        <w:ind w:hanging="360" w:left="3225"/>
      </w:pPr>
    </w:lvl>
    <w:lvl w:ilvl="4">
      <w:start w:val="1"/>
      <w:numFmt w:val="lowerLetter"/>
      <w:lvlText w:val="%5."/>
      <w:lvlJc w:val="left"/>
      <w:pPr>
        <w:ind w:hanging="360" w:left="3945"/>
      </w:pPr>
    </w:lvl>
    <w:lvl w:ilvl="5">
      <w:start w:val="1"/>
      <w:numFmt w:val="lowerRoman"/>
      <w:lvlText w:val="%6."/>
      <w:lvlJc w:val="right"/>
      <w:pPr>
        <w:ind w:hanging="180" w:left="4665"/>
      </w:pPr>
    </w:lvl>
    <w:lvl w:ilvl="6">
      <w:start w:val="1"/>
      <w:numFmt w:val="decimal"/>
      <w:lvlText w:val="%7."/>
      <w:lvlJc w:val="left"/>
      <w:pPr>
        <w:ind w:hanging="360" w:left="5385"/>
      </w:pPr>
    </w:lvl>
    <w:lvl w:ilvl="7">
      <w:start w:val="1"/>
      <w:numFmt w:val="lowerLetter"/>
      <w:lvlText w:val="%8."/>
      <w:lvlJc w:val="left"/>
      <w:pPr>
        <w:ind w:hanging="360" w:left="6105"/>
      </w:pPr>
    </w:lvl>
    <w:lvl w:ilvl="8">
      <w:start w:val="1"/>
      <w:numFmt w:val="lowerRoman"/>
      <w:lvlText w:val="%9."/>
      <w:lvlJc w:val="right"/>
      <w:pPr>
        <w:ind w:hanging="180" w:left="6825"/>
      </w:pPr>
    </w:lvl>
  </w:abstractNum>
  <w:abstractNum w:abstractNumId="9">
    <w:lvl w:ilvl="0">
      <w:start w:val="1"/>
      <w:numFmt w:val="decimal"/>
      <w:lvlText w:val="%1)"/>
      <w:lvlJc w:val="left"/>
      <w:pPr>
        <w:ind w:hanging="360" w:left="465"/>
      </w:pPr>
    </w:lvl>
    <w:lvl w:ilvl="1">
      <w:start w:val="1"/>
      <w:numFmt w:val="lowerLetter"/>
      <w:lvlText w:val="%2."/>
      <w:lvlJc w:val="left"/>
      <w:pPr>
        <w:ind w:hanging="360" w:left="1185"/>
      </w:pPr>
    </w:lvl>
    <w:lvl w:ilvl="2">
      <w:start w:val="1"/>
      <w:numFmt w:val="lowerRoman"/>
      <w:lvlText w:val="%3."/>
      <w:lvlJc w:val="right"/>
      <w:pPr>
        <w:ind w:hanging="180" w:left="1905"/>
      </w:pPr>
    </w:lvl>
    <w:lvl w:ilvl="3">
      <w:start w:val="1"/>
      <w:numFmt w:val="decimal"/>
      <w:lvlText w:val="%4."/>
      <w:lvlJc w:val="left"/>
      <w:pPr>
        <w:ind w:hanging="360" w:left="2625"/>
      </w:pPr>
    </w:lvl>
    <w:lvl w:ilvl="4">
      <w:start w:val="1"/>
      <w:numFmt w:val="lowerLetter"/>
      <w:lvlText w:val="%5."/>
      <w:lvlJc w:val="left"/>
      <w:pPr>
        <w:ind w:hanging="360" w:left="3345"/>
      </w:pPr>
    </w:lvl>
    <w:lvl w:ilvl="5">
      <w:start w:val="1"/>
      <w:numFmt w:val="lowerRoman"/>
      <w:lvlText w:val="%6."/>
      <w:lvlJc w:val="right"/>
      <w:pPr>
        <w:ind w:hanging="180" w:left="4065"/>
      </w:pPr>
    </w:lvl>
    <w:lvl w:ilvl="6">
      <w:start w:val="1"/>
      <w:numFmt w:val="decimal"/>
      <w:lvlText w:val="%7."/>
      <w:lvlJc w:val="left"/>
      <w:pPr>
        <w:ind w:hanging="360" w:left="4785"/>
      </w:pPr>
    </w:lvl>
    <w:lvl w:ilvl="7">
      <w:start w:val="1"/>
      <w:numFmt w:val="lowerLetter"/>
      <w:lvlText w:val="%8."/>
      <w:lvlJc w:val="left"/>
      <w:pPr>
        <w:ind w:hanging="360" w:left="5505"/>
      </w:pPr>
    </w:lvl>
    <w:lvl w:ilvl="8">
      <w:start w:val="1"/>
      <w:numFmt w:val="lowerRoman"/>
      <w:lvlText w:val="%9."/>
      <w:lvlJc w:val="right"/>
      <w:pPr>
        <w:ind w:hanging="180" w:left="6225"/>
      </w:pPr>
    </w:lvl>
  </w:abstractNum>
  <w:abstractNum w:abstractNumId="10">
    <w:lvl w:ilvl="0">
      <w:start w:val="1"/>
      <w:numFmt w:val="decimal"/>
      <w:lvlText w:val="%1)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11">
    <w:lvl w:ilvl="0">
      <w:start w:val="1"/>
      <w:numFmt w:val="decimal"/>
      <w:lvlText w:val="%1)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12">
    <w:lvl w:ilvl="0">
      <w:start w:val="1"/>
      <w:numFmt w:val="decimal"/>
      <w:lvlText w:val="%1)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pPr>
      <w:spacing w:after="200" w:line="276" w:lineRule="auto"/>
      <w:ind/>
    </w:pPr>
    <w:rPr>
      <w:sz w:val="28"/>
    </w:rPr>
  </w:style>
  <w:style w:default="1" w:styleId="Style_10_ch" w:type="character">
    <w:name w:val="Normal"/>
    <w:link w:val="Style_10"/>
    <w:rPr>
      <w:sz w:val="28"/>
    </w:rPr>
  </w:style>
  <w:style w:styleId="Style_11" w:type="paragraph">
    <w:name w:val="toc 2"/>
    <w:next w:val="Style_10"/>
    <w:link w:val="Style_11_ch"/>
    <w:uiPriority w:val="39"/>
    <w:pPr>
      <w:ind w:firstLine="0" w:left="200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10"/>
    <w:link w:val="Style_12_ch"/>
    <w:uiPriority w:val="39"/>
    <w:pPr>
      <w:ind w:firstLine="0" w:left="600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Style16"/>
    <w:basedOn w:val="Style_10"/>
    <w:link w:val="Style_13_ch"/>
    <w:pPr>
      <w:widowControl w:val="0"/>
      <w:spacing w:after="0" w:line="240" w:lineRule="auto"/>
      <w:ind/>
    </w:pPr>
    <w:rPr>
      <w:rFonts w:ascii="Segoe UI" w:hAnsi="Segoe UI"/>
      <w:sz w:val="24"/>
    </w:rPr>
  </w:style>
  <w:style w:styleId="Style_13_ch" w:type="character">
    <w:name w:val="Style16"/>
    <w:basedOn w:val="Style_10_ch"/>
    <w:link w:val="Style_13"/>
    <w:rPr>
      <w:rFonts w:ascii="Segoe UI" w:hAnsi="Segoe UI"/>
      <w:sz w:val="24"/>
    </w:rPr>
  </w:style>
  <w:style w:styleId="Style_14" w:type="paragraph">
    <w:name w:val="Основной текст (13)"/>
    <w:basedOn w:val="Style_10"/>
    <w:link w:val="Style_14_ch"/>
    <w:pPr>
      <w:spacing w:after="420" w:before="180" w:line="240" w:lineRule="atLeast"/>
      <w:ind/>
    </w:pPr>
    <w:rPr>
      <w:sz w:val="27"/>
    </w:rPr>
  </w:style>
  <w:style w:styleId="Style_14_ch" w:type="character">
    <w:name w:val="Основной текст (13)"/>
    <w:basedOn w:val="Style_10_ch"/>
    <w:link w:val="Style_14"/>
    <w:rPr>
      <w:sz w:val="27"/>
    </w:rPr>
  </w:style>
  <w:style w:styleId="Style_2" w:type="paragraph">
    <w:name w:val="List Paragraph"/>
    <w:basedOn w:val="Style_10"/>
    <w:link w:val="Style_2_ch"/>
    <w:pPr>
      <w:ind w:firstLine="0" w:left="720"/>
      <w:contextualSpacing w:val="1"/>
      <w:jc w:val="both"/>
    </w:pPr>
    <w:rPr>
      <w:sz w:val="24"/>
    </w:rPr>
  </w:style>
  <w:style w:styleId="Style_2_ch" w:type="character">
    <w:name w:val="List Paragraph"/>
    <w:basedOn w:val="Style_10_ch"/>
    <w:link w:val="Style_2"/>
    <w:rPr>
      <w:sz w:val="24"/>
    </w:rPr>
  </w:style>
  <w:style w:styleId="Style_15" w:type="paragraph">
    <w:name w:val="toc 6"/>
    <w:next w:val="Style_10"/>
    <w:link w:val="Style_15_ch"/>
    <w:uiPriority w:val="39"/>
    <w:pPr>
      <w:ind w:firstLine="0" w:left="1000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10"/>
    <w:link w:val="Style_16_ch"/>
    <w:uiPriority w:val="39"/>
    <w:pPr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heading 3"/>
    <w:next w:val="Style_10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Основной текст1"/>
    <w:basedOn w:val="Style_10"/>
    <w:link w:val="Style_18_ch"/>
    <w:pPr>
      <w:spacing w:after="0" w:before="240" w:line="475" w:lineRule="exact"/>
      <w:ind/>
      <w:jc w:val="both"/>
    </w:pPr>
    <w:rPr>
      <w:sz w:val="27"/>
    </w:rPr>
  </w:style>
  <w:style w:styleId="Style_18_ch" w:type="character">
    <w:name w:val="Основной текст1"/>
    <w:basedOn w:val="Style_10_ch"/>
    <w:link w:val="Style_18"/>
    <w:rPr>
      <w:sz w:val="27"/>
    </w:rPr>
  </w:style>
  <w:style w:styleId="Style_19" w:type="paragraph">
    <w:name w:val="epm"/>
    <w:basedOn w:val="Style_20"/>
    <w:link w:val="Style_19_ch"/>
  </w:style>
  <w:style w:styleId="Style_19_ch" w:type="character">
    <w:name w:val="epm"/>
    <w:basedOn w:val="Style_20_ch"/>
    <w:link w:val="Style_19"/>
  </w:style>
  <w:style w:styleId="Style_21" w:type="paragraph">
    <w:name w:val="Font Style35"/>
    <w:link w:val="Style_21_ch"/>
    <w:rPr>
      <w:rFonts w:ascii="Segoe UI" w:hAnsi="Segoe UI"/>
    </w:rPr>
  </w:style>
  <w:style w:styleId="Style_21_ch" w:type="character">
    <w:name w:val="Font Style35"/>
    <w:link w:val="Style_21"/>
    <w:rPr>
      <w:rFonts w:ascii="Segoe UI" w:hAnsi="Segoe UI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Body Text Indent"/>
    <w:basedOn w:val="Style_10"/>
    <w:link w:val="Style_23_ch"/>
    <w:pPr>
      <w:spacing w:after="0" w:line="240" w:lineRule="auto"/>
      <w:ind w:firstLine="0" w:left="75"/>
      <w:jc w:val="both"/>
    </w:pPr>
  </w:style>
  <w:style w:styleId="Style_23_ch" w:type="character">
    <w:name w:val="Body Text Indent"/>
    <w:basedOn w:val="Style_10_ch"/>
    <w:link w:val="Style_23"/>
  </w:style>
  <w:style w:styleId="Style_24" w:type="paragraph">
    <w:name w:val="FollowedHyperlink"/>
    <w:basedOn w:val="Style_22"/>
    <w:link w:val="Style_24_ch"/>
    <w:rPr>
      <w:color w:themeColor="followedHyperlink" w:val="800080"/>
      <w:u w:val="single"/>
    </w:rPr>
  </w:style>
  <w:style w:styleId="Style_24_ch" w:type="character">
    <w:name w:val="FollowedHyperlink"/>
    <w:basedOn w:val="Style_22_ch"/>
    <w:link w:val="Style_24"/>
    <w:rPr>
      <w:color w:themeColor="followedHyperlink" w:val="800080"/>
      <w:u w:val="single"/>
    </w:rPr>
  </w:style>
  <w:style w:styleId="Style_25" w:type="paragraph">
    <w:name w:val="toc 3"/>
    <w:next w:val="Style_10"/>
    <w:link w:val="Style_25_ch"/>
    <w:uiPriority w:val="39"/>
    <w:pPr>
      <w:ind w:firstLine="0" w:left="400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ConsPlusNormal"/>
    <w:link w:val="Style_26_ch"/>
    <w:pPr>
      <w:widowControl w:val="0"/>
      <w:ind/>
    </w:pPr>
    <w:rPr>
      <w:rFonts w:ascii="Arial" w:hAnsi="Arial"/>
    </w:rPr>
  </w:style>
  <w:style w:styleId="Style_26_ch" w:type="character">
    <w:name w:val="ConsPlusNormal"/>
    <w:link w:val="Style_26"/>
    <w:rPr>
      <w:rFonts w:ascii="Arial" w:hAnsi="Arial"/>
    </w:rPr>
  </w:style>
  <w:style w:styleId="Style_27" w:type="paragraph">
    <w:name w:val="ConsPlusTitle"/>
    <w:link w:val="Style_27_ch"/>
    <w:pPr>
      <w:widowControl w:val="0"/>
      <w:ind/>
    </w:pPr>
    <w:rPr>
      <w:rFonts w:ascii="Calibri" w:hAnsi="Calibri"/>
      <w:b w:val="1"/>
      <w:sz w:val="22"/>
    </w:rPr>
  </w:style>
  <w:style w:styleId="Style_27_ch" w:type="character">
    <w:name w:val="ConsPlusTitle"/>
    <w:link w:val="Style_27"/>
    <w:rPr>
      <w:rFonts w:ascii="Calibri" w:hAnsi="Calibri"/>
      <w:b w:val="1"/>
      <w:sz w:val="22"/>
    </w:rPr>
  </w:style>
  <w:style w:styleId="Style_28" w:type="paragraph">
    <w:name w:val="apple-converted-space"/>
    <w:link w:val="Style_28_ch"/>
  </w:style>
  <w:style w:styleId="Style_28_ch" w:type="character">
    <w:name w:val="apple-converted-space"/>
    <w:link w:val="Style_28"/>
  </w:style>
  <w:style w:styleId="Style_29" w:type="paragraph">
    <w:name w:val="blk"/>
    <w:basedOn w:val="Style_20"/>
    <w:link w:val="Style_29_ch"/>
  </w:style>
  <w:style w:styleId="Style_29_ch" w:type="character">
    <w:name w:val="blk"/>
    <w:basedOn w:val="Style_20_ch"/>
    <w:link w:val="Style_29"/>
  </w:style>
  <w:style w:styleId="Style_30" w:type="paragraph">
    <w:name w:val="heading 5"/>
    <w:next w:val="Style_10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0_ch" w:type="character">
    <w:name w:val="heading 5"/>
    <w:link w:val="Style_30"/>
    <w:rPr>
      <w:rFonts w:ascii="XO Thames" w:hAnsi="XO Thames"/>
      <w:b w:val="1"/>
      <w:sz w:val="22"/>
    </w:rPr>
  </w:style>
  <w:style w:styleId="Style_31" w:type="paragraph">
    <w:name w:val="No Spacing"/>
    <w:link w:val="Style_31_ch"/>
    <w:rPr>
      <w:rFonts w:ascii="Microsoft Sans Serif" w:hAnsi="Microsoft Sans Serif"/>
      <w:sz w:val="24"/>
    </w:rPr>
  </w:style>
  <w:style w:styleId="Style_31_ch" w:type="character">
    <w:name w:val="No Spacing"/>
    <w:link w:val="Style_31"/>
    <w:rPr>
      <w:rFonts w:ascii="Microsoft Sans Serif" w:hAnsi="Microsoft Sans Serif"/>
      <w:sz w:val="24"/>
    </w:rPr>
  </w:style>
  <w:style w:styleId="Style_32" w:type="paragraph">
    <w:name w:val="Заголовок №1"/>
    <w:basedOn w:val="Style_10"/>
    <w:link w:val="Style_32_ch"/>
    <w:pPr>
      <w:spacing w:after="240" w:before="480" w:line="240" w:lineRule="atLeast"/>
      <w:ind/>
      <w:jc w:val="center"/>
      <w:outlineLvl w:val="0"/>
    </w:pPr>
    <w:rPr>
      <w:sz w:val="27"/>
    </w:rPr>
  </w:style>
  <w:style w:styleId="Style_32_ch" w:type="character">
    <w:name w:val="Заголовок №1"/>
    <w:basedOn w:val="Style_10_ch"/>
    <w:link w:val="Style_32"/>
    <w:rPr>
      <w:sz w:val="27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33" w:type="paragraph">
    <w:name w:val="heading 1"/>
    <w:basedOn w:val="Style_10"/>
    <w:next w:val="Style_10"/>
    <w:link w:val="Style_33_ch"/>
    <w:uiPriority w:val="9"/>
    <w:qFormat/>
    <w:pPr>
      <w:keepNext w:val="1"/>
      <w:keepLines w:val="1"/>
      <w:spacing w:after="0" w:before="480"/>
      <w:ind/>
      <w:outlineLvl w:val="0"/>
    </w:pPr>
    <w:rPr>
      <w:rFonts w:ascii="Cambria" w:hAnsi="Cambria"/>
      <w:b w:val="1"/>
      <w:color w:val="365F91"/>
    </w:rPr>
  </w:style>
  <w:style w:styleId="Style_33_ch" w:type="character">
    <w:name w:val="heading 1"/>
    <w:basedOn w:val="Style_10_ch"/>
    <w:link w:val="Style_33"/>
    <w:rPr>
      <w:rFonts w:ascii="Cambria" w:hAnsi="Cambria"/>
      <w:b w:val="1"/>
      <w:color w:val="365F91"/>
    </w:rPr>
  </w:style>
  <w:style w:styleId="Style_34" w:type="paragraph">
    <w:name w:val="Style4"/>
    <w:basedOn w:val="Style_10"/>
    <w:link w:val="Style_34_ch"/>
    <w:pPr>
      <w:widowControl w:val="0"/>
      <w:spacing w:after="0" w:line="240" w:lineRule="auto"/>
      <w:ind/>
    </w:pPr>
    <w:rPr>
      <w:sz w:val="24"/>
    </w:rPr>
  </w:style>
  <w:style w:styleId="Style_34_ch" w:type="character">
    <w:name w:val="Style4"/>
    <w:basedOn w:val="Style_10_ch"/>
    <w:link w:val="Style_34"/>
    <w:rPr>
      <w:sz w:val="24"/>
    </w:rPr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basedOn w:val="Style_10"/>
    <w:link w:val="Style_36_ch"/>
    <w:rPr>
      <w:sz w:val="20"/>
    </w:rPr>
  </w:style>
  <w:style w:styleId="Style_36_ch" w:type="character">
    <w:name w:val="Footnote"/>
    <w:basedOn w:val="Style_10_ch"/>
    <w:link w:val="Style_36"/>
    <w:rPr>
      <w:sz w:val="20"/>
    </w:rPr>
  </w:style>
  <w:style w:styleId="Style_37" w:type="paragraph">
    <w:name w:val="toc 1"/>
    <w:next w:val="Style_10"/>
    <w:link w:val="Style_37_ch"/>
    <w:uiPriority w:val="39"/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c1"/>
    <w:basedOn w:val="Style_22"/>
    <w:link w:val="Style_38_ch"/>
  </w:style>
  <w:style w:styleId="Style_38_ch" w:type="character">
    <w:name w:val="c1"/>
    <w:basedOn w:val="Style_22_ch"/>
    <w:link w:val="Style_38"/>
  </w:style>
  <w:style w:styleId="Style_39" w:type="paragraph">
    <w:name w:val="Знак примечания1"/>
    <w:link w:val="Style_39_ch"/>
    <w:rPr>
      <w:sz w:val="16"/>
    </w:rPr>
  </w:style>
  <w:style w:styleId="Style_39_ch" w:type="character">
    <w:name w:val="Знак примечания1"/>
    <w:link w:val="Style_39"/>
    <w:rPr>
      <w:sz w:val="16"/>
    </w:rPr>
  </w:style>
  <w:style w:styleId="Style_40" w:type="paragraph">
    <w:name w:val="Header and Footer"/>
    <w:link w:val="Style_40_ch"/>
    <w:pPr>
      <w:ind/>
      <w:jc w:val="both"/>
    </w:pPr>
    <w:rPr>
      <w:rFonts w:ascii="XO Thames" w:hAnsi="XO Thames"/>
    </w:rPr>
  </w:style>
  <w:style w:styleId="Style_40_ch" w:type="character">
    <w:name w:val="Header and Footer"/>
    <w:link w:val="Style_40"/>
    <w:rPr>
      <w:rFonts w:ascii="XO Thames" w:hAnsi="XO Thames"/>
    </w:rPr>
  </w:style>
  <w:style w:styleId="Style_41" w:type="paragraph">
    <w:name w:val="Обычный1"/>
    <w:link w:val="Style_41_ch"/>
    <w:rPr>
      <w:sz w:val="28"/>
    </w:rPr>
  </w:style>
  <w:style w:styleId="Style_41_ch" w:type="character">
    <w:name w:val="Обычный1"/>
    <w:link w:val="Style_41"/>
    <w:rPr>
      <w:sz w:val="28"/>
    </w:rPr>
  </w:style>
  <w:style w:styleId="Style_42" w:type="paragraph">
    <w:name w:val="toc 9"/>
    <w:next w:val="Style_10"/>
    <w:link w:val="Style_42_ch"/>
    <w:uiPriority w:val="39"/>
    <w:pPr>
      <w:ind w:firstLine="0" w:left="1600"/>
    </w:pPr>
    <w:rPr>
      <w:rFonts w:ascii="XO Thames" w:hAnsi="XO Thames"/>
      <w:sz w:val="28"/>
    </w:rPr>
  </w:style>
  <w:style w:styleId="Style_42_ch" w:type="character">
    <w:name w:val="toc 9"/>
    <w:link w:val="Style_42"/>
    <w:rPr>
      <w:rFonts w:ascii="XO Thames" w:hAnsi="XO Thames"/>
      <w:sz w:val="28"/>
    </w:rPr>
  </w:style>
  <w:style w:styleId="Style_43" w:type="paragraph">
    <w:name w:val="annotation subject"/>
    <w:basedOn w:val="Style_44"/>
    <w:next w:val="Style_44"/>
    <w:link w:val="Style_43_ch"/>
    <w:rPr>
      <w:b w:val="1"/>
    </w:rPr>
  </w:style>
  <w:style w:styleId="Style_43_ch" w:type="character">
    <w:name w:val="annotation subject"/>
    <w:basedOn w:val="Style_44_ch"/>
    <w:link w:val="Style_43"/>
    <w:rPr>
      <w:b w:val="1"/>
    </w:rPr>
  </w:style>
  <w:style w:styleId="Style_45" w:type="paragraph">
    <w:name w:val="toc 8"/>
    <w:next w:val="Style_10"/>
    <w:link w:val="Style_45_ch"/>
    <w:uiPriority w:val="39"/>
    <w:pPr>
      <w:ind w:firstLine="0" w:left="1400"/>
    </w:pPr>
    <w:rPr>
      <w:rFonts w:ascii="XO Thames" w:hAnsi="XO Thames"/>
      <w:sz w:val="28"/>
    </w:rPr>
  </w:style>
  <w:style w:styleId="Style_45_ch" w:type="character">
    <w:name w:val="toc 8"/>
    <w:link w:val="Style_45"/>
    <w:rPr>
      <w:rFonts w:ascii="XO Thames" w:hAnsi="XO Thames"/>
      <w:sz w:val="28"/>
    </w:rPr>
  </w:style>
  <w:style w:styleId="Style_46" w:type="paragraph">
    <w:name w:val="Основной текст (2)"/>
    <w:basedOn w:val="Style_10"/>
    <w:link w:val="Style_46_ch"/>
    <w:pPr>
      <w:spacing w:after="0" w:line="240" w:lineRule="atLeast"/>
      <w:ind w:hanging="460" w:left="460"/>
    </w:pPr>
    <w:rPr>
      <w:sz w:val="16"/>
    </w:rPr>
  </w:style>
  <w:style w:styleId="Style_46_ch" w:type="character">
    <w:name w:val="Основной текст (2)"/>
    <w:basedOn w:val="Style_10_ch"/>
    <w:link w:val="Style_46"/>
    <w:rPr>
      <w:sz w:val="16"/>
    </w:rPr>
  </w:style>
  <w:style w:styleId="Style_47" w:type="paragraph">
    <w:name w:val="Выделение1"/>
    <w:link w:val="Style_47_ch"/>
    <w:rPr>
      <w:i w:val="1"/>
    </w:rPr>
  </w:style>
  <w:style w:styleId="Style_47_ch" w:type="character">
    <w:name w:val="Выделение1"/>
    <w:link w:val="Style_47"/>
    <w:rPr>
      <w:i w:val="1"/>
    </w:rPr>
  </w:style>
  <w:style w:styleId="Style_3" w:type="paragraph">
    <w:name w:val="Normal (Web)"/>
    <w:basedOn w:val="Style_10"/>
    <w:link w:val="Style_3_ch"/>
    <w:pPr>
      <w:spacing w:afterAutospacing="on" w:beforeAutospacing="on" w:line="240" w:lineRule="auto"/>
      <w:ind/>
    </w:pPr>
    <w:rPr>
      <w:sz w:val="24"/>
    </w:rPr>
  </w:style>
  <w:style w:styleId="Style_3_ch" w:type="character">
    <w:name w:val="Normal (Web)"/>
    <w:basedOn w:val="Style_10_ch"/>
    <w:link w:val="Style_3"/>
    <w:rPr>
      <w:sz w:val="24"/>
    </w:rPr>
  </w:style>
  <w:style w:styleId="Style_48" w:type="paragraph">
    <w:name w:val="footer"/>
    <w:basedOn w:val="Style_10"/>
    <w:link w:val="Style_48_ch"/>
    <w:pPr>
      <w:tabs>
        <w:tab w:leader="none" w:pos="4677" w:val="center"/>
        <w:tab w:leader="none" w:pos="9355" w:val="right"/>
      </w:tabs>
      <w:ind/>
    </w:pPr>
  </w:style>
  <w:style w:styleId="Style_48_ch" w:type="character">
    <w:name w:val="footer"/>
    <w:basedOn w:val="Style_10_ch"/>
    <w:link w:val="Style_48"/>
  </w:style>
  <w:style w:styleId="Style_49" w:type="paragraph">
    <w:name w:val="toc 5"/>
    <w:next w:val="Style_10"/>
    <w:link w:val="Style_49_ch"/>
    <w:uiPriority w:val="39"/>
    <w:pPr>
      <w:ind w:firstLine="0" w:left="800"/>
    </w:pPr>
    <w:rPr>
      <w:rFonts w:ascii="XO Thames" w:hAnsi="XO Thames"/>
      <w:sz w:val="28"/>
    </w:rPr>
  </w:style>
  <w:style w:styleId="Style_49_ch" w:type="character">
    <w:name w:val="toc 5"/>
    <w:link w:val="Style_49"/>
    <w:rPr>
      <w:rFonts w:ascii="XO Thames" w:hAnsi="XO Thames"/>
      <w:sz w:val="28"/>
    </w:rPr>
  </w:style>
  <w:style w:styleId="Style_50" w:type="paragraph">
    <w:name w:val="Font Style18"/>
    <w:link w:val="Style_50_ch"/>
    <w:rPr>
      <w:sz w:val="22"/>
    </w:rPr>
  </w:style>
  <w:style w:styleId="Style_50_ch" w:type="character">
    <w:name w:val="Font Style18"/>
    <w:link w:val="Style_50"/>
    <w:rPr>
      <w:sz w:val="22"/>
    </w:rPr>
  </w:style>
  <w:style w:styleId="Style_51" w:type="paragraph">
    <w:name w:val="Знак сноски1"/>
    <w:link w:val="Style_51_ch"/>
    <w:rPr>
      <w:vertAlign w:val="superscript"/>
    </w:rPr>
  </w:style>
  <w:style w:styleId="Style_51_ch" w:type="character">
    <w:name w:val="Знак сноски1"/>
    <w:link w:val="Style_51"/>
    <w:rPr>
      <w:vertAlign w:val="superscript"/>
    </w:rPr>
  </w:style>
  <w:style w:styleId="Style_44" w:type="paragraph">
    <w:name w:val="annotation text"/>
    <w:basedOn w:val="Style_10"/>
    <w:link w:val="Style_44_ch"/>
    <w:rPr>
      <w:sz w:val="20"/>
    </w:rPr>
  </w:style>
  <w:style w:styleId="Style_44_ch" w:type="character">
    <w:name w:val="annotation text"/>
    <w:basedOn w:val="Style_10_ch"/>
    <w:link w:val="Style_44"/>
    <w:rPr>
      <w:sz w:val="20"/>
    </w:rPr>
  </w:style>
  <w:style w:styleId="Style_52" w:type="paragraph">
    <w:name w:val="Строгий1"/>
    <w:link w:val="Style_52_ch"/>
    <w:rPr>
      <w:b w:val="1"/>
    </w:rPr>
  </w:style>
  <w:style w:styleId="Style_52_ch" w:type="character">
    <w:name w:val="Строгий1"/>
    <w:link w:val="Style_52"/>
    <w:rPr>
      <w:b w:val="1"/>
    </w:rPr>
  </w:style>
  <w:style w:styleId="Style_1" w:type="paragraph">
    <w:name w:val="header"/>
    <w:basedOn w:val="Style_10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10_ch"/>
    <w:link w:val="Style_1"/>
  </w:style>
  <w:style w:styleId="Style_53" w:type="paragraph">
    <w:name w:val="Font Style11"/>
    <w:link w:val="Style_53_ch"/>
    <w:rPr>
      <w:sz w:val="22"/>
    </w:rPr>
  </w:style>
  <w:style w:styleId="Style_53_ch" w:type="character">
    <w:name w:val="Font Style11"/>
    <w:link w:val="Style_53"/>
    <w:rPr>
      <w:sz w:val="22"/>
    </w:rPr>
  </w:style>
  <w:style w:styleId="Style_54" w:type="paragraph">
    <w:name w:val="Стиль"/>
    <w:link w:val="Style_54_ch"/>
    <w:pPr>
      <w:widowControl w:val="0"/>
      <w:ind/>
    </w:pPr>
    <w:rPr>
      <w:rFonts w:ascii="Arial" w:hAnsi="Arial"/>
      <w:sz w:val="24"/>
    </w:rPr>
  </w:style>
  <w:style w:styleId="Style_54_ch" w:type="character">
    <w:name w:val="Стиль"/>
    <w:link w:val="Style_54"/>
    <w:rPr>
      <w:rFonts w:ascii="Arial" w:hAnsi="Arial"/>
      <w:sz w:val="24"/>
    </w:rPr>
  </w:style>
  <w:style w:styleId="Style_55" w:type="paragraph">
    <w:name w:val="Subtitle"/>
    <w:next w:val="Style_10"/>
    <w:link w:val="Style_5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5_ch" w:type="character">
    <w:name w:val="Subtitle"/>
    <w:link w:val="Style_55"/>
    <w:rPr>
      <w:rFonts w:ascii="XO Thames" w:hAnsi="XO Thames"/>
      <w:i w:val="1"/>
      <w:sz w:val="24"/>
    </w:rPr>
  </w:style>
  <w:style w:styleId="Style_56" w:type="paragraph">
    <w:name w:val="toc 10"/>
    <w:next w:val="Style_10"/>
    <w:link w:val="Style_56_ch"/>
    <w:uiPriority w:val="39"/>
    <w:pPr>
      <w:ind w:firstLine="0" w:left="1800"/>
    </w:pPr>
    <w:rPr>
      <w:rFonts w:ascii="XO Thames" w:hAnsi="XO Thames"/>
      <w:sz w:val="28"/>
    </w:rPr>
  </w:style>
  <w:style w:styleId="Style_56_ch" w:type="character">
    <w:name w:val="toc 10"/>
    <w:link w:val="Style_56"/>
    <w:rPr>
      <w:rFonts w:ascii="XO Thames" w:hAnsi="XO Thames"/>
      <w:sz w:val="28"/>
    </w:rPr>
  </w:style>
  <w:style w:styleId="Style_57" w:type="paragraph">
    <w:name w:val="Balloon Text"/>
    <w:basedOn w:val="Style_10"/>
    <w:link w:val="Style_57_ch"/>
    <w:pPr>
      <w:spacing w:after="0" w:line="240" w:lineRule="auto"/>
      <w:ind/>
    </w:pPr>
    <w:rPr>
      <w:rFonts w:ascii="Tahoma" w:hAnsi="Tahoma"/>
      <w:sz w:val="16"/>
    </w:rPr>
  </w:style>
  <w:style w:styleId="Style_57_ch" w:type="character">
    <w:name w:val="Balloon Text"/>
    <w:basedOn w:val="Style_10_ch"/>
    <w:link w:val="Style_57"/>
    <w:rPr>
      <w:rFonts w:ascii="Tahoma" w:hAnsi="Tahoma"/>
      <w:sz w:val="16"/>
    </w:rPr>
  </w:style>
  <w:style w:styleId="Style_58" w:type="paragraph">
    <w:name w:val="Title"/>
    <w:next w:val="Style_10"/>
    <w:link w:val="Style_5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8_ch" w:type="character">
    <w:name w:val="Title"/>
    <w:link w:val="Style_58"/>
    <w:rPr>
      <w:rFonts w:ascii="XO Thames" w:hAnsi="XO Thames"/>
      <w:b w:val="1"/>
      <w:caps w:val="1"/>
      <w:sz w:val="40"/>
    </w:rPr>
  </w:style>
  <w:style w:styleId="Style_59" w:type="paragraph">
    <w:name w:val="heading 4"/>
    <w:next w:val="Style_10"/>
    <w:link w:val="Style_5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9_ch" w:type="character">
    <w:name w:val="heading 4"/>
    <w:link w:val="Style_59"/>
    <w:rPr>
      <w:rFonts w:ascii="XO Thames" w:hAnsi="XO Thames"/>
      <w:b w:val="1"/>
      <w:sz w:val="24"/>
    </w:rPr>
  </w:style>
  <w:style w:styleId="Style_60" w:type="paragraph">
    <w:name w:val="heading 2"/>
    <w:next w:val="Style_10"/>
    <w:link w:val="Style_6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0_ch" w:type="character">
    <w:name w:val="heading 2"/>
    <w:link w:val="Style_60"/>
    <w:rPr>
      <w:rFonts w:ascii="XO Thames" w:hAnsi="XO Thames"/>
      <w:b w:val="1"/>
      <w:sz w:val="28"/>
    </w:rPr>
  </w:style>
  <w:style w:styleId="Style_61" w:type="paragraph">
    <w:name w:val="HTML Address"/>
    <w:basedOn w:val="Style_10"/>
    <w:link w:val="Style_61_ch"/>
    <w:pPr>
      <w:spacing w:after="0" w:line="240" w:lineRule="auto"/>
      <w:ind/>
    </w:pPr>
    <w:rPr>
      <w:i w:val="1"/>
      <w:sz w:val="24"/>
    </w:rPr>
  </w:style>
  <w:style w:styleId="Style_61_ch" w:type="character">
    <w:name w:val="HTML Address"/>
    <w:basedOn w:val="Style_10_ch"/>
    <w:link w:val="Style_61"/>
    <w:rPr>
      <w:i w:val="1"/>
      <w:sz w:val="24"/>
    </w:rPr>
  </w:style>
  <w:style w:styleId="Style_62" w:type="paragraph">
    <w:name w:val="Гиперссылка1"/>
    <w:link w:val="Style_62_ch"/>
    <w:rPr>
      <w:color w:val="0000FF"/>
      <w:u w:val="single"/>
    </w:rPr>
  </w:style>
  <w:style w:styleId="Style_62_ch" w:type="character">
    <w:name w:val="Гиперссылка1"/>
    <w:link w:val="Style_62"/>
    <w:rPr>
      <w:color w:val="0000FF"/>
      <w:u w:val="single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3" w:type="table">
    <w:name w:val="Сетка таблицы4"/>
    <w:basedOn w:val="Style_4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" w:type="table">
    <w:name w:val="Сетка таблицы8"/>
    <w:basedOn w:val="Style_4"/>
    <w:rPr>
      <w:color w:val="00000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" w:type="table">
    <w:name w:val="Сетка таблицы10"/>
    <w:basedOn w:val="Style_4"/>
    <w:rPr>
      <w:color w:val="00000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4" w:type="table">
    <w:name w:val="Сетка таблицы2"/>
    <w:basedOn w:val="Style_4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5" w:type="table">
    <w:name w:val="Сетка таблицы6"/>
    <w:basedOn w:val="Style_4"/>
    <w:rPr>
      <w:rFonts w:ascii="Calibri" w:hAnsi="Calibri"/>
      <w:color w:val="000000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" w:type="table">
    <w:name w:val="Сетка таблицы12"/>
    <w:basedOn w:val="Style_4"/>
    <w:rPr>
      <w:rFonts w:ascii="Calibri" w:hAnsi="Calibri"/>
      <w:color w:val="000000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6" w:type="table">
    <w:name w:val="Сетка таблицы3"/>
    <w:basedOn w:val="Style_4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7" w:type="table">
    <w:name w:val="Сетка таблицы11"/>
    <w:basedOn w:val="Style_4"/>
    <w:rPr>
      <w:color w:val="00000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8" w:type="table">
    <w:name w:val="Сетка таблицы1"/>
    <w:basedOn w:val="Style_4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9" w:type="table">
    <w:name w:val="Сетка таблицы5"/>
    <w:basedOn w:val="Style_4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" w:type="table">
    <w:name w:val="Сетка таблицы7"/>
    <w:basedOn w:val="Style_4"/>
    <w:rPr>
      <w:color w:val="00000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0" w:type="table">
    <w:name w:val="Сетка таблицы9"/>
    <w:basedOn w:val="Style_4"/>
    <w:rPr>
      <w:color w:val="00000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0" Target="theme/theme1.xml" Type="http://schemas.openxmlformats.org/officeDocument/2006/relationships/theme"/>
  <Relationship Id="rId59" Target="webSettings.xml" Type="http://schemas.openxmlformats.org/officeDocument/2006/relationships/webSettings"/>
  <Relationship Id="rId57" Target="styles.xml" Type="http://schemas.openxmlformats.org/officeDocument/2006/relationships/styles"/>
  <Relationship Id="rId56" Target="settings.xml" Type="http://schemas.openxmlformats.org/officeDocument/2006/relationships/settings"/>
  <Relationship Id="rId51" Target="media/49.jpeg" Type="http://schemas.openxmlformats.org/officeDocument/2006/relationships/image"/>
  <Relationship Id="rId55" Target="fontTable.xml" Type="http://schemas.openxmlformats.org/officeDocument/2006/relationships/fontTable"/>
  <Relationship Id="rId48" Target="media/46.jpeg" Type="http://schemas.openxmlformats.org/officeDocument/2006/relationships/image"/>
  <Relationship Id="rId47" Target="media/45.jpeg" Type="http://schemas.openxmlformats.org/officeDocument/2006/relationships/image"/>
  <Relationship Id="rId45" Target="media/43.jpeg" Type="http://schemas.openxmlformats.org/officeDocument/2006/relationships/image"/>
  <Relationship Id="rId44" Target="media/42.jpeg" Type="http://schemas.openxmlformats.org/officeDocument/2006/relationships/image"/>
  <Relationship Id="rId49" Target="media/47.jpeg" Type="http://schemas.openxmlformats.org/officeDocument/2006/relationships/image"/>
  <Relationship Id="rId43" Target="media/41.jpeg" Type="http://schemas.openxmlformats.org/officeDocument/2006/relationships/image"/>
  <Relationship Id="rId42" Target="media/40.jpeg" Type="http://schemas.openxmlformats.org/officeDocument/2006/relationships/image"/>
  <Relationship Id="rId40" Target="media/38.jpeg" Type="http://schemas.openxmlformats.org/officeDocument/2006/relationships/image"/>
  <Relationship Id="rId39" Target="media/37.jpeg" Type="http://schemas.openxmlformats.org/officeDocument/2006/relationships/image"/>
  <Relationship Id="rId54" Target="media/52.jpeg" Type="http://schemas.openxmlformats.org/officeDocument/2006/relationships/image"/>
  <Relationship Id="rId38" Target="media/36.jpeg" Type="http://schemas.openxmlformats.org/officeDocument/2006/relationships/image"/>
  <Relationship Id="rId41" Target="media/39.jpeg" Type="http://schemas.openxmlformats.org/officeDocument/2006/relationships/image"/>
  <Relationship Id="rId36" Target="media/34.jpeg" Type="http://schemas.openxmlformats.org/officeDocument/2006/relationships/image"/>
  <Relationship Id="rId35" Target="media/33.jpeg" Type="http://schemas.openxmlformats.org/officeDocument/2006/relationships/image"/>
  <Relationship Id="rId34" Target="media/32.jpeg" Type="http://schemas.openxmlformats.org/officeDocument/2006/relationships/image"/>
  <Relationship Id="rId58" Target="stylesWithEffects.xml" Type="http://schemas.microsoft.com/office/2007/relationships/stylesWithEffects"/>
  <Relationship Id="rId33" Target="media/31.jpeg" Type="http://schemas.openxmlformats.org/officeDocument/2006/relationships/image"/>
  <Relationship Id="rId29" Target="media/27.jpeg" Type="http://schemas.openxmlformats.org/officeDocument/2006/relationships/image"/>
  <Relationship Id="rId28" Target="media/26.jpeg" Type="http://schemas.openxmlformats.org/officeDocument/2006/relationships/image"/>
  <Relationship Id="rId27" Target="media/25.jpeg" Type="http://schemas.openxmlformats.org/officeDocument/2006/relationships/image"/>
  <Relationship Id="rId52" Target="media/50.jpeg" Type="http://schemas.openxmlformats.org/officeDocument/2006/relationships/image"/>
  <Relationship Id="rId23" Target="media/21.jpeg" Type="http://schemas.openxmlformats.org/officeDocument/2006/relationships/image"/>
  <Relationship Id="rId61" Target="numbering.xml" Type="http://schemas.openxmlformats.org/officeDocument/2006/relationships/numbering"/>
  <Relationship Id="rId22" Target="media/20.jpeg" Type="http://schemas.openxmlformats.org/officeDocument/2006/relationships/image"/>
  <Relationship Id="rId21" Target="media/19.jpeg" Type="http://schemas.openxmlformats.org/officeDocument/2006/relationships/image"/>
  <Relationship Id="rId25" Target="media/23.jpeg" Type="http://schemas.openxmlformats.org/officeDocument/2006/relationships/image"/>
  <Relationship Id="rId13" Target="media/11.jpeg" Type="http://schemas.openxmlformats.org/officeDocument/2006/relationships/image"/>
  <Relationship Id="rId50" Target="media/48.jpeg" Type="http://schemas.openxmlformats.org/officeDocument/2006/relationships/image"/>
  <Relationship Id="rId11" Target="media/9.jpeg" Type="http://schemas.openxmlformats.org/officeDocument/2006/relationships/image"/>
  <Relationship Id="rId24" Target="media/22.jpeg" Type="http://schemas.openxmlformats.org/officeDocument/2006/relationships/image"/>
  <Relationship Id="rId10" Target="media/8.jpeg" Type="http://schemas.openxmlformats.org/officeDocument/2006/relationships/image"/>
  <Relationship Id="rId17" Target="media/15.jpeg" Type="http://schemas.openxmlformats.org/officeDocument/2006/relationships/image"/>
  <Relationship Id="rId18" Target="media/16.jpeg" Type="http://schemas.openxmlformats.org/officeDocument/2006/relationships/image"/>
  <Relationship Id="rId26" Target="media/24.jpeg" Type="http://schemas.openxmlformats.org/officeDocument/2006/relationships/image"/>
  <Relationship Id="rId53" Target="media/51.jpeg" Type="http://schemas.openxmlformats.org/officeDocument/2006/relationships/image"/>
  <Relationship Id="rId15" Target="media/13.jpeg" Type="http://schemas.openxmlformats.org/officeDocument/2006/relationships/image"/>
  <Relationship Id="rId9" Target="media/7.jpeg" Type="http://schemas.openxmlformats.org/officeDocument/2006/relationships/image"/>
  <Relationship Id="rId8" Target="media/6.jpeg" Type="http://schemas.openxmlformats.org/officeDocument/2006/relationships/image"/>
  <Relationship Id="rId20" Target="media/18.jpeg" Type="http://schemas.openxmlformats.org/officeDocument/2006/relationships/image"/>
  <Relationship Id="rId31" Target="media/29.jpeg" Type="http://schemas.openxmlformats.org/officeDocument/2006/relationships/image"/>
  <Relationship Id="rId37" Target="media/35.jpeg" Type="http://schemas.openxmlformats.org/officeDocument/2006/relationships/image"/>
  <Relationship Id="rId19" Target="media/17.jpeg" Type="http://schemas.openxmlformats.org/officeDocument/2006/relationships/image"/>
  <Relationship Id="rId46" Target="media/44.jpeg" Type="http://schemas.openxmlformats.org/officeDocument/2006/relationships/image"/>
  <Relationship Id="rId7" Target="media/5.jpeg" Type="http://schemas.openxmlformats.org/officeDocument/2006/relationships/image"/>
  <Relationship Id="rId14" Target="media/12.jpeg" Type="http://schemas.openxmlformats.org/officeDocument/2006/relationships/image"/>
  <Relationship Id="rId6" Target="media/4.jpeg" Type="http://schemas.openxmlformats.org/officeDocument/2006/relationships/image"/>
  <Relationship Id="rId5" Target="media/3.jpeg" Type="http://schemas.openxmlformats.org/officeDocument/2006/relationships/image"/>
  <Relationship Id="rId16" Target="media/14.jpeg" Type="http://schemas.openxmlformats.org/officeDocument/2006/relationships/image"/>
  <Relationship Id="rId4" Target="media/2.jpeg" Type="http://schemas.openxmlformats.org/officeDocument/2006/relationships/image"/>
  <Relationship Id="rId12" Target="media/10.jpeg" Type="http://schemas.openxmlformats.org/officeDocument/2006/relationships/image"/>
  <Relationship Id="rId32" Target="media/30.jpeg" Type="http://schemas.openxmlformats.org/officeDocument/2006/relationships/image"/>
  <Relationship Id="rId3" Target="media/1.jpeg" Type="http://schemas.openxmlformats.org/officeDocument/2006/relationships/image"/>
  <Relationship Id="rId30" Target="media/28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2022-10-20T12:48:56Z</dcterms:modified>
</cp:coreProperties>
</file>