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57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234"/>
        <w:gridCol w:w="5225"/>
        <w:gridCol w:w="807"/>
      </w:tblGrid>
      <w:tr>
        <w:trPr>
          <w:trHeight w:hRule="atLeast" w:val="340"/>
        </w:trPr>
        <w:tc>
          <w:tcPr>
            <w:tcW w:type="dxa" w:w="1526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Результаты теоретического этапа Региональной олимпиады профессионального мастерства «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ПрофиСтарт</w:t>
            </w: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 xml:space="preserve">» по специальности </w:t>
            </w:r>
          </w:p>
          <w:p w14:paraId="0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b w:val="1"/>
                <w:color w:themeColor="text1" w:val="000000"/>
                <w:sz w:val="28"/>
              </w:rPr>
              <w:t>23.02.01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b w:val="1"/>
                <w:sz w:val="28"/>
                <w:highlight w:val="white"/>
              </w:rPr>
              <w:t>Организация перевозок и управление на транспорте (по видам)</w:t>
            </w:r>
          </w:p>
          <w:p w14:paraId="0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Times New Roman" w:hAnsi="Times New Roman"/>
                <w:b w:val="1"/>
                <w:sz w:val="28"/>
                <w:highlight w:val="white"/>
              </w:rPr>
              <w:t>ОГБПОУ "Ульяновский техникум железнодорожного транспорта»</w:t>
            </w:r>
          </w:p>
          <w:p w14:paraId="0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Замалетдинова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Алина </w:t>
            </w:r>
            <w:r>
              <w:rPr>
                <w:rFonts w:ascii="Calibri" w:hAnsi="Calibri"/>
                <w:color w:val="000000"/>
                <w:sz w:val="26"/>
              </w:rPr>
              <w:t>Рамильевна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27,5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Романова Александра Эдуардовна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27,5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Патяева</w:t>
            </w:r>
            <w:r>
              <w:rPr>
                <w:rFonts w:ascii="Calibri" w:hAnsi="Calibri"/>
                <w:color w:val="000000"/>
                <w:sz w:val="26"/>
              </w:rPr>
              <w:t xml:space="preserve"> Екатерина Александровна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26,6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Емелина Людмила Валерьевна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25,7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Джаббаров Айдар </w:t>
            </w:r>
            <w:r>
              <w:rPr>
                <w:rFonts w:ascii="Calibri" w:hAnsi="Calibri"/>
                <w:color w:val="000000"/>
                <w:sz w:val="26"/>
              </w:rPr>
              <w:t>Ринатович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24,3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Грицаенко Виктория Сергеевна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23,7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Коныгина Екатерина Александровна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23,3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Минякова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Екатерина Дмитриевна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21,0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Мулякова</w:t>
            </w:r>
            <w:r>
              <w:rPr>
                <w:rFonts w:ascii="Calibri" w:hAnsi="Calibri"/>
                <w:color w:val="000000"/>
                <w:sz w:val="26"/>
              </w:rPr>
              <w:t xml:space="preserve"> Полина Валерьевна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20,8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Сидорова Владислава Александровна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18,7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Исаков Матвей Александрович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18,4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7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Анисимов Игорь Евгеньевич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18,2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Черланова</w:t>
            </w:r>
            <w:r>
              <w:rPr>
                <w:rFonts w:ascii="Calibri" w:hAnsi="Calibri"/>
                <w:color w:val="000000"/>
                <w:sz w:val="26"/>
              </w:rPr>
              <w:t xml:space="preserve"> Валерия Сергеевна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16,4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Лисихина Валерия Александровна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15,4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Низамов Данил Игоревич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14,2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Лапшин Павел Николаевич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13,1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Лобанова Вера Игоревна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12,7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Евтеев Максим Александрович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12,4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 xml:space="preserve">Булгару Валентина 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D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11,2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Комков Данил Максимович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0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9,6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Батюшкина Ксения Александровна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8,5</w:t>
            </w:r>
          </w:p>
        </w:tc>
      </w:tr>
      <w:tr>
        <w:trPr>
          <w:trHeight w:hRule="atLeast" w:val="340"/>
        </w:trPr>
        <w:tc>
          <w:tcPr>
            <w:tcW w:type="dxa" w:w="9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Профи старт Организация перевозок и управление на транспорте (по видам) УТЖТ</w:t>
            </w:r>
          </w:p>
        </w:tc>
        <w:tc>
          <w:tcPr>
            <w:tcW w:type="dxa" w:w="5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Солотова</w:t>
            </w:r>
            <w:r>
              <w:rPr>
                <w:rFonts w:ascii="Calibri" w:hAnsi="Calibri"/>
                <w:color w:val="000000"/>
                <w:sz w:val="26"/>
              </w:rPr>
              <w:t xml:space="preserve"> Татьяна Сергеевна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6000000">
            <w:pPr>
              <w:spacing w:after="0" w:line="240" w:lineRule="auto"/>
              <w:ind/>
              <w:jc w:val="right"/>
              <w:rPr>
                <w:rFonts w:ascii="Calibri" w:hAnsi="Calibri"/>
                <w:color w:val="000000"/>
                <w:sz w:val="26"/>
              </w:rPr>
            </w:pPr>
            <w:r>
              <w:rPr>
                <w:rFonts w:ascii="Calibri" w:hAnsi="Calibri"/>
                <w:color w:val="000000"/>
                <w:sz w:val="26"/>
              </w:rPr>
              <w:t>7,2</w:t>
            </w:r>
          </w:p>
        </w:tc>
      </w:tr>
    </w:tbl>
    <w:p w14:paraId="47000000"/>
    <w:sectPr>
      <w:pgSz w:h="11906" w:orient="landscape" w:w="16838"/>
      <w:pgMar w:bottom="850" w:footer="708" w:gutter="0" w:header="708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2022-11-09T12:42:40Z</dcterms:modified>
</cp:coreProperties>
</file>