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41"/>
        <w:gridCol w:w="3798"/>
        <w:gridCol w:w="811"/>
      </w:tblGrid>
      <w:tr>
        <w:trPr>
          <w:trHeight w:hRule="atLeast" w:val="386"/>
        </w:trPr>
        <w:tc>
          <w:tcPr>
            <w:tcW w:type="dxa" w:w="895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22.02.06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Сварочное производство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"Ульяновский профессионально-политехнический колледж"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Козлов Данила Николаевич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23,3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Румянцев Иван Александрович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17,8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Еремеев Дмитрий Александрович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15,1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Тимошин Олег Сергеевич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13,1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Кочнев Дмитрий Антонович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12,0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Мосиенко Артем Александрович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9,0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Мигунова Надежда Олеговна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8,3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Бармин Андрей Валерьевич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7,5</w:t>
            </w:r>
          </w:p>
        </w:tc>
      </w:tr>
      <w:tr>
        <w:trPr>
          <w:trHeight w:hRule="atLeast" w:val="386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Егоров Артем Евгеньевич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7,1</w:t>
            </w:r>
          </w:p>
        </w:tc>
      </w:tr>
      <w:tr>
        <w:trPr>
          <w:trHeight w:hRule="atLeast" w:val="524"/>
        </w:trPr>
        <w:tc>
          <w:tcPr>
            <w:tcW w:type="dxa" w:w="4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Профи старт Сварочное производство УППК</w:t>
            </w:r>
          </w:p>
        </w:tc>
        <w:tc>
          <w:tcPr>
            <w:tcW w:type="dxa" w:w="3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Петров Даниил Сергеевич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0,0</w:t>
            </w:r>
          </w:p>
        </w:tc>
      </w:tr>
    </w:tbl>
    <w:p w14:paraId="21000000"/>
    <w:p w14:paraId="22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52" w:lineRule="auto"/>
      <w:ind/>
    </w:pPr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2022-11-09T12:08:38Z</dcterms:modified>
</cp:coreProperties>
</file>